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1977" w:rsidRPr="0080499B" w:rsidRDefault="00EE0B9E" w:rsidP="00521CA9">
      <w:pPr>
        <w:pStyle w:val="a6"/>
        <w:ind w:right="0"/>
        <w:rPr>
          <w:sz w:val="21"/>
          <w:szCs w:val="21"/>
        </w:rPr>
      </w:pPr>
      <w:r w:rsidRPr="00A84C52">
        <w:rPr>
          <w:sz w:val="21"/>
          <w:szCs w:val="21"/>
        </w:rPr>
        <w:t>ДОГОВОР №</w:t>
      </w:r>
      <w:r w:rsidR="00724517">
        <w:rPr>
          <w:sz w:val="21"/>
          <w:szCs w:val="21"/>
        </w:rPr>
        <w:t>35а/2</w:t>
      </w:r>
      <w:r w:rsidR="001D4923">
        <w:rPr>
          <w:sz w:val="21"/>
          <w:szCs w:val="21"/>
        </w:rPr>
        <w:t>/</w:t>
      </w:r>
      <w:r w:rsidR="009B63F9">
        <w:rPr>
          <w:sz w:val="21"/>
          <w:szCs w:val="21"/>
        </w:rPr>
        <w:t>__</w:t>
      </w:r>
    </w:p>
    <w:p w:rsidR="00CC1977" w:rsidRPr="00A84C52" w:rsidRDefault="00CC1977" w:rsidP="00521CA9">
      <w:pPr>
        <w:jc w:val="center"/>
        <w:rPr>
          <w:b/>
          <w:sz w:val="21"/>
          <w:szCs w:val="21"/>
        </w:rPr>
      </w:pPr>
      <w:r w:rsidRPr="00A84C52">
        <w:rPr>
          <w:b/>
          <w:sz w:val="21"/>
          <w:szCs w:val="21"/>
        </w:rPr>
        <w:t>участия в долевом строительстве жилого дома</w:t>
      </w:r>
    </w:p>
    <w:tbl>
      <w:tblPr>
        <w:tblW w:w="10647" w:type="dxa"/>
        <w:tblInd w:w="-56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27"/>
        <w:gridCol w:w="5220"/>
      </w:tblGrid>
      <w:tr w:rsidR="00CC1977" w:rsidRPr="00BB178A" w:rsidTr="00A84C52">
        <w:trPr>
          <w:trHeight w:val="545"/>
        </w:trPr>
        <w:tc>
          <w:tcPr>
            <w:tcW w:w="5427" w:type="dxa"/>
          </w:tcPr>
          <w:p w:rsidR="00CC1977" w:rsidRPr="00BB178A" w:rsidRDefault="00CC1977" w:rsidP="00521CA9">
            <w:pPr>
              <w:ind w:left="-567"/>
              <w:jc w:val="right"/>
              <w:rPr>
                <w:sz w:val="21"/>
                <w:szCs w:val="21"/>
              </w:rPr>
            </w:pPr>
          </w:p>
          <w:p w:rsidR="00CC1977" w:rsidRPr="00BB178A" w:rsidRDefault="00CC1977" w:rsidP="00521CA9">
            <w:pPr>
              <w:pStyle w:val="2"/>
              <w:rPr>
                <w:sz w:val="21"/>
                <w:szCs w:val="21"/>
              </w:rPr>
            </w:pPr>
            <w:r w:rsidRPr="00BB178A">
              <w:rPr>
                <w:sz w:val="21"/>
                <w:szCs w:val="21"/>
              </w:rPr>
              <w:t>г. Барнаул</w:t>
            </w:r>
          </w:p>
        </w:tc>
        <w:tc>
          <w:tcPr>
            <w:tcW w:w="5220" w:type="dxa"/>
          </w:tcPr>
          <w:p w:rsidR="00CC1977" w:rsidRPr="00BB178A" w:rsidRDefault="00CC1977" w:rsidP="00521CA9">
            <w:pPr>
              <w:ind w:left="-567"/>
              <w:jc w:val="both"/>
              <w:rPr>
                <w:sz w:val="21"/>
                <w:szCs w:val="21"/>
                <w:highlight w:val="cyan"/>
              </w:rPr>
            </w:pPr>
          </w:p>
          <w:p w:rsidR="00CC1977" w:rsidRPr="00BB178A" w:rsidRDefault="009B63F9" w:rsidP="00B771DD">
            <w:pPr>
              <w:ind w:left="-567"/>
              <w:jc w:val="right"/>
              <w:rPr>
                <w:sz w:val="21"/>
                <w:szCs w:val="21"/>
                <w:highlight w:val="cyan"/>
              </w:rPr>
            </w:pPr>
            <w:r>
              <w:rPr>
                <w:sz w:val="21"/>
                <w:szCs w:val="21"/>
              </w:rPr>
              <w:t>____________</w:t>
            </w:r>
            <w:r w:rsidR="00A84494" w:rsidRPr="00BB178A">
              <w:rPr>
                <w:sz w:val="21"/>
                <w:szCs w:val="21"/>
              </w:rPr>
              <w:t>201</w:t>
            </w:r>
            <w:r w:rsidR="0080499B">
              <w:rPr>
                <w:sz w:val="21"/>
                <w:szCs w:val="21"/>
              </w:rPr>
              <w:t>9</w:t>
            </w:r>
            <w:r w:rsidR="00A84494" w:rsidRPr="00BB178A">
              <w:rPr>
                <w:sz w:val="21"/>
                <w:szCs w:val="21"/>
              </w:rPr>
              <w:t>г.</w:t>
            </w:r>
          </w:p>
        </w:tc>
      </w:tr>
      <w:tr w:rsidR="00225A25" w:rsidRPr="00BB178A" w:rsidTr="00A84C52">
        <w:trPr>
          <w:trHeight w:val="141"/>
        </w:trPr>
        <w:tc>
          <w:tcPr>
            <w:tcW w:w="5427" w:type="dxa"/>
          </w:tcPr>
          <w:p w:rsidR="00225A25" w:rsidRPr="00BB178A" w:rsidRDefault="00225A25" w:rsidP="00521CA9">
            <w:pPr>
              <w:ind w:left="-567"/>
              <w:jc w:val="right"/>
              <w:rPr>
                <w:sz w:val="21"/>
                <w:szCs w:val="21"/>
              </w:rPr>
            </w:pPr>
          </w:p>
        </w:tc>
        <w:tc>
          <w:tcPr>
            <w:tcW w:w="5220" w:type="dxa"/>
          </w:tcPr>
          <w:p w:rsidR="00225A25" w:rsidRPr="00BB178A" w:rsidRDefault="00225A25" w:rsidP="00521CA9">
            <w:pPr>
              <w:ind w:left="-567"/>
              <w:jc w:val="both"/>
              <w:rPr>
                <w:sz w:val="21"/>
                <w:szCs w:val="21"/>
                <w:highlight w:val="yellow"/>
              </w:rPr>
            </w:pPr>
          </w:p>
        </w:tc>
      </w:tr>
    </w:tbl>
    <w:p w:rsidR="00413CC4" w:rsidRPr="00BB178A" w:rsidRDefault="003835BA" w:rsidP="00A53A10">
      <w:pPr>
        <w:pStyle w:val="a4"/>
        <w:spacing w:before="0"/>
        <w:ind w:left="-567" w:firstLine="567"/>
        <w:jc w:val="both"/>
        <w:rPr>
          <w:sz w:val="21"/>
          <w:szCs w:val="21"/>
        </w:rPr>
      </w:pPr>
      <w:r w:rsidRPr="003835BA">
        <w:rPr>
          <w:b/>
          <w:sz w:val="21"/>
          <w:szCs w:val="21"/>
        </w:rPr>
        <w:t>Общество с ограниченной ответственностью «</w:t>
      </w:r>
      <w:r w:rsidR="00724517">
        <w:rPr>
          <w:b/>
          <w:sz w:val="21"/>
          <w:szCs w:val="21"/>
        </w:rPr>
        <w:t>Оникс</w:t>
      </w:r>
      <w:r w:rsidRPr="003835BA">
        <w:rPr>
          <w:b/>
          <w:sz w:val="21"/>
          <w:szCs w:val="21"/>
        </w:rPr>
        <w:t xml:space="preserve">», </w:t>
      </w:r>
      <w:r w:rsidRPr="003835BA">
        <w:rPr>
          <w:sz w:val="21"/>
          <w:szCs w:val="21"/>
        </w:rPr>
        <w:t xml:space="preserve">именуемое в дальнейшем Застройщик, в лице директора </w:t>
      </w:r>
      <w:r w:rsidR="00724517">
        <w:rPr>
          <w:sz w:val="21"/>
          <w:szCs w:val="21"/>
        </w:rPr>
        <w:t>Песоцкой Ольги Александровны</w:t>
      </w:r>
      <w:r w:rsidR="004E4F3A" w:rsidRPr="00BB178A">
        <w:rPr>
          <w:sz w:val="21"/>
          <w:szCs w:val="21"/>
        </w:rPr>
        <w:t>, действующего</w:t>
      </w:r>
      <w:r w:rsidR="009A2467" w:rsidRPr="00BB178A">
        <w:rPr>
          <w:sz w:val="21"/>
          <w:szCs w:val="21"/>
        </w:rPr>
        <w:t xml:space="preserve"> на основании Устава</w:t>
      </w:r>
      <w:r w:rsidR="0014463B" w:rsidRPr="00BB178A">
        <w:rPr>
          <w:sz w:val="21"/>
          <w:szCs w:val="21"/>
        </w:rPr>
        <w:t xml:space="preserve">, </w:t>
      </w:r>
      <w:r w:rsidR="004E4F3A" w:rsidRPr="00BB178A">
        <w:rPr>
          <w:sz w:val="21"/>
          <w:szCs w:val="21"/>
        </w:rPr>
        <w:t xml:space="preserve">с </w:t>
      </w:r>
      <w:r w:rsidR="004E6789" w:rsidRPr="00BB178A">
        <w:rPr>
          <w:sz w:val="21"/>
          <w:szCs w:val="21"/>
        </w:rPr>
        <w:t>одной стороны, и</w:t>
      </w:r>
    </w:p>
    <w:p w:rsidR="00724517" w:rsidRDefault="009B63F9" w:rsidP="00724517">
      <w:pPr>
        <w:pStyle w:val="a4"/>
        <w:spacing w:before="0"/>
        <w:ind w:left="-540" w:firstLine="540"/>
        <w:jc w:val="both"/>
        <w:rPr>
          <w:sz w:val="22"/>
          <w:szCs w:val="22"/>
        </w:rPr>
      </w:pPr>
      <w:r>
        <w:rPr>
          <w:b/>
          <w:sz w:val="22"/>
          <w:szCs w:val="22"/>
        </w:rPr>
        <w:t>______________________________</w:t>
      </w:r>
      <w:r w:rsidR="00724517" w:rsidRPr="00E81F22">
        <w:rPr>
          <w:b/>
          <w:sz w:val="22"/>
          <w:szCs w:val="22"/>
        </w:rPr>
        <w:t xml:space="preserve"> года рождения, </w:t>
      </w:r>
      <w:r w:rsidR="00724517" w:rsidRPr="00E81F22">
        <w:rPr>
          <w:sz w:val="22"/>
          <w:szCs w:val="22"/>
        </w:rPr>
        <w:t xml:space="preserve">паспорт серии </w:t>
      </w:r>
      <w:r>
        <w:rPr>
          <w:sz w:val="22"/>
          <w:szCs w:val="22"/>
        </w:rPr>
        <w:t>__________________</w:t>
      </w:r>
      <w:r w:rsidR="00724517" w:rsidRPr="00E81F22">
        <w:rPr>
          <w:sz w:val="22"/>
          <w:szCs w:val="22"/>
        </w:rPr>
        <w:t xml:space="preserve"> выдан </w:t>
      </w:r>
      <w:r>
        <w:rPr>
          <w:sz w:val="22"/>
          <w:szCs w:val="22"/>
        </w:rPr>
        <w:t>___________________________________</w:t>
      </w:r>
      <w:r w:rsidR="00724517" w:rsidRPr="00E81F22">
        <w:rPr>
          <w:sz w:val="22"/>
          <w:szCs w:val="22"/>
        </w:rPr>
        <w:t xml:space="preserve">, зарегистрирован по адресу: </w:t>
      </w:r>
      <w:r>
        <w:rPr>
          <w:sz w:val="22"/>
          <w:szCs w:val="22"/>
        </w:rPr>
        <w:t>_________________________</w:t>
      </w:r>
    </w:p>
    <w:p w:rsidR="005051C2" w:rsidRPr="00BB178A" w:rsidRDefault="00A84C52" w:rsidP="00A84C52">
      <w:pPr>
        <w:pStyle w:val="a4"/>
        <w:spacing w:before="0"/>
        <w:ind w:left="-567" w:firstLine="567"/>
        <w:jc w:val="both"/>
        <w:rPr>
          <w:sz w:val="21"/>
          <w:szCs w:val="21"/>
        </w:rPr>
      </w:pPr>
      <w:r w:rsidRPr="00BB178A">
        <w:rPr>
          <w:sz w:val="21"/>
          <w:szCs w:val="21"/>
        </w:rPr>
        <w:t>и</w:t>
      </w:r>
      <w:r w:rsidR="00F76B21" w:rsidRPr="00BB178A">
        <w:rPr>
          <w:sz w:val="21"/>
          <w:szCs w:val="21"/>
        </w:rPr>
        <w:t>менуем</w:t>
      </w:r>
      <w:r w:rsidR="00347B07" w:rsidRPr="00BB178A">
        <w:rPr>
          <w:sz w:val="21"/>
          <w:szCs w:val="21"/>
        </w:rPr>
        <w:t>ый</w:t>
      </w:r>
      <w:r w:rsidRPr="00BB178A">
        <w:rPr>
          <w:sz w:val="21"/>
          <w:szCs w:val="21"/>
        </w:rPr>
        <w:t>(-ая)</w:t>
      </w:r>
      <w:r w:rsidR="00FC3AEB" w:rsidRPr="00BB178A">
        <w:rPr>
          <w:sz w:val="21"/>
          <w:szCs w:val="21"/>
        </w:rPr>
        <w:t xml:space="preserve"> в дальнейшем </w:t>
      </w:r>
      <w:r w:rsidR="00FC3AEB" w:rsidRPr="00BB178A">
        <w:rPr>
          <w:b/>
          <w:sz w:val="21"/>
          <w:szCs w:val="21"/>
        </w:rPr>
        <w:t>Дольщик</w:t>
      </w:r>
      <w:r w:rsidR="00FC3AEB" w:rsidRPr="00BB178A">
        <w:rPr>
          <w:sz w:val="21"/>
          <w:szCs w:val="21"/>
        </w:rPr>
        <w:t xml:space="preserve">, </w:t>
      </w:r>
      <w:r w:rsidR="005051C2" w:rsidRPr="00BB178A">
        <w:rPr>
          <w:sz w:val="21"/>
          <w:szCs w:val="21"/>
        </w:rPr>
        <w:t>в</w:t>
      </w:r>
      <w:r w:rsidR="00F76B21" w:rsidRPr="00BB178A">
        <w:rPr>
          <w:sz w:val="21"/>
          <w:szCs w:val="21"/>
        </w:rPr>
        <w:t xml:space="preserve"> собственном лице, действующ</w:t>
      </w:r>
      <w:r w:rsidR="00347B07" w:rsidRPr="00BB178A">
        <w:rPr>
          <w:sz w:val="21"/>
          <w:szCs w:val="21"/>
        </w:rPr>
        <w:t>ий</w:t>
      </w:r>
      <w:r w:rsidRPr="00BB178A">
        <w:rPr>
          <w:sz w:val="21"/>
          <w:szCs w:val="21"/>
        </w:rPr>
        <w:t>(-ая)</w:t>
      </w:r>
      <w:r w:rsidR="005051C2" w:rsidRPr="00BB178A">
        <w:rPr>
          <w:sz w:val="21"/>
          <w:szCs w:val="21"/>
        </w:rPr>
        <w:t xml:space="preserve"> на основании ГК РФ, с другой стороны, </w:t>
      </w:r>
      <w:r w:rsidR="00494511" w:rsidRPr="00BB178A">
        <w:rPr>
          <w:sz w:val="21"/>
          <w:szCs w:val="21"/>
        </w:rPr>
        <w:t>заключили договор</w:t>
      </w:r>
      <w:r w:rsidR="005051C2" w:rsidRPr="00BB178A">
        <w:rPr>
          <w:sz w:val="21"/>
          <w:szCs w:val="21"/>
        </w:rPr>
        <w:t xml:space="preserve"> о нижеследующем:</w:t>
      </w:r>
    </w:p>
    <w:p w:rsidR="00521CA9" w:rsidRPr="00BB178A" w:rsidRDefault="00521CA9" w:rsidP="00521CA9">
      <w:pPr>
        <w:pStyle w:val="a4"/>
        <w:spacing w:before="0"/>
        <w:ind w:left="-720" w:firstLine="540"/>
        <w:jc w:val="both"/>
        <w:rPr>
          <w:sz w:val="21"/>
          <w:szCs w:val="21"/>
        </w:rPr>
      </w:pPr>
    </w:p>
    <w:p w:rsidR="00231AAB" w:rsidRPr="00BB178A" w:rsidRDefault="009344AB" w:rsidP="009344AB">
      <w:pPr>
        <w:pStyle w:val="af0"/>
        <w:ind w:left="-693" w:right="-180"/>
        <w:jc w:val="center"/>
        <w:rPr>
          <w:b/>
          <w:sz w:val="21"/>
          <w:szCs w:val="21"/>
        </w:rPr>
      </w:pPr>
      <w:r w:rsidRPr="00BB178A">
        <w:rPr>
          <w:b/>
          <w:sz w:val="21"/>
          <w:szCs w:val="21"/>
        </w:rPr>
        <w:t>1.</w:t>
      </w:r>
      <w:r w:rsidR="004F30C7" w:rsidRPr="00BB178A">
        <w:rPr>
          <w:b/>
          <w:sz w:val="21"/>
          <w:szCs w:val="21"/>
        </w:rPr>
        <w:t>ПРЕДМЕТ ДОГОВОРА</w:t>
      </w:r>
    </w:p>
    <w:p w:rsidR="00F6578F" w:rsidRDefault="00B707AD" w:rsidP="0080499B">
      <w:pPr>
        <w:pStyle w:val="af"/>
        <w:ind w:left="-567"/>
        <w:jc w:val="both"/>
        <w:rPr>
          <w:rFonts w:ascii="Times New Roman" w:hAnsi="Times New Roman"/>
          <w:sz w:val="21"/>
          <w:szCs w:val="21"/>
        </w:rPr>
      </w:pPr>
      <w:r w:rsidRPr="00BB178A">
        <w:rPr>
          <w:rFonts w:ascii="Times New Roman" w:hAnsi="Times New Roman"/>
          <w:sz w:val="21"/>
          <w:szCs w:val="21"/>
        </w:rPr>
        <w:t>1.1</w:t>
      </w:r>
      <w:r w:rsidRPr="00BB178A">
        <w:rPr>
          <w:rFonts w:ascii="Times New Roman" w:hAnsi="Times New Roman"/>
          <w:i/>
          <w:sz w:val="21"/>
          <w:szCs w:val="21"/>
        </w:rPr>
        <w:t xml:space="preserve">. </w:t>
      </w:r>
      <w:r w:rsidRPr="00BB178A">
        <w:rPr>
          <w:rFonts w:ascii="Times New Roman" w:hAnsi="Times New Roman"/>
          <w:sz w:val="21"/>
          <w:szCs w:val="21"/>
        </w:rPr>
        <w:t xml:space="preserve">Застройщик обязуется построить </w:t>
      </w:r>
      <w:r w:rsidR="0080499B" w:rsidRPr="0080499B">
        <w:rPr>
          <w:rFonts w:ascii="Times New Roman" w:hAnsi="Times New Roman"/>
          <w:b/>
          <w:sz w:val="21"/>
          <w:szCs w:val="21"/>
        </w:rPr>
        <w:t>Многоквартирный дом, объекты инженерной инфраструктуры по адресу: город Барнаул, тракт</w:t>
      </w:r>
      <w:r w:rsidR="0080499B">
        <w:rPr>
          <w:rFonts w:ascii="Times New Roman" w:hAnsi="Times New Roman"/>
          <w:b/>
          <w:sz w:val="21"/>
          <w:szCs w:val="21"/>
        </w:rPr>
        <w:t xml:space="preserve"> </w:t>
      </w:r>
      <w:r w:rsidR="0080499B" w:rsidRPr="0080499B">
        <w:rPr>
          <w:rFonts w:ascii="Times New Roman" w:hAnsi="Times New Roman"/>
          <w:b/>
          <w:sz w:val="21"/>
          <w:szCs w:val="21"/>
        </w:rPr>
        <w:t>Змеиногорский, 35а/</w:t>
      </w:r>
      <w:r w:rsidR="00724517">
        <w:rPr>
          <w:rFonts w:ascii="Times New Roman" w:hAnsi="Times New Roman"/>
          <w:b/>
          <w:sz w:val="21"/>
          <w:szCs w:val="21"/>
        </w:rPr>
        <w:t>2</w:t>
      </w:r>
      <w:r w:rsidR="0080499B" w:rsidRPr="0080499B">
        <w:rPr>
          <w:rFonts w:ascii="Times New Roman" w:hAnsi="Times New Roman"/>
          <w:b/>
          <w:sz w:val="21"/>
          <w:szCs w:val="21"/>
        </w:rPr>
        <w:t xml:space="preserve"> </w:t>
      </w:r>
      <w:r w:rsidRPr="00BB178A">
        <w:rPr>
          <w:rFonts w:ascii="Times New Roman" w:hAnsi="Times New Roman"/>
          <w:sz w:val="21"/>
          <w:szCs w:val="21"/>
        </w:rPr>
        <w:t xml:space="preserve">(в дальнейшем «объект») и после получения разрешения на ввод объекта в эксплуатацию передать Дольщику по акту приема-передачи </w:t>
      </w:r>
      <w:r w:rsidR="00F6578F">
        <w:rPr>
          <w:rFonts w:ascii="Times New Roman" w:hAnsi="Times New Roman"/>
          <w:sz w:val="21"/>
          <w:szCs w:val="21"/>
        </w:rPr>
        <w:t>жилое помещение со следующими основными характеристиками (Планировка квартиры и ее располо</w:t>
      </w:r>
      <w:r w:rsidR="00E63B98">
        <w:rPr>
          <w:rFonts w:ascii="Times New Roman" w:hAnsi="Times New Roman"/>
          <w:sz w:val="21"/>
          <w:szCs w:val="21"/>
        </w:rPr>
        <w:t>жение на этаже приведены в Прило</w:t>
      </w:r>
      <w:r w:rsidR="00F6578F">
        <w:rPr>
          <w:rFonts w:ascii="Times New Roman" w:hAnsi="Times New Roman"/>
          <w:sz w:val="21"/>
          <w:szCs w:val="21"/>
        </w:rPr>
        <w:t>жении к настоящему договору</w:t>
      </w:r>
      <w:r w:rsidR="00AA0232">
        <w:rPr>
          <w:rFonts w:ascii="Times New Roman" w:hAnsi="Times New Roman"/>
          <w:sz w:val="21"/>
          <w:szCs w:val="21"/>
        </w:rPr>
        <w:t>)</w:t>
      </w:r>
      <w:r w:rsidR="00F6578F">
        <w:rPr>
          <w:rFonts w:ascii="Times New Roman" w:hAnsi="Times New Roman"/>
          <w:sz w:val="21"/>
          <w:szCs w:val="21"/>
        </w:rPr>
        <w:t>:</w:t>
      </w:r>
    </w:p>
    <w:p w:rsidR="00F6578F" w:rsidRDefault="0080499B" w:rsidP="00FF4E74">
      <w:pPr>
        <w:pStyle w:val="af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Секция - №</w:t>
      </w:r>
      <w:r w:rsidR="009B63F9">
        <w:rPr>
          <w:rFonts w:ascii="Times New Roman" w:hAnsi="Times New Roman"/>
          <w:sz w:val="21"/>
          <w:szCs w:val="21"/>
        </w:rPr>
        <w:t>___</w:t>
      </w:r>
    </w:p>
    <w:p w:rsidR="00F6578F" w:rsidRDefault="00F6578F" w:rsidP="00FF4E74">
      <w:pPr>
        <w:pStyle w:val="af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Этаж - </w:t>
      </w:r>
      <w:r w:rsidR="009B63F9">
        <w:rPr>
          <w:rFonts w:ascii="Times New Roman" w:hAnsi="Times New Roman"/>
          <w:sz w:val="21"/>
          <w:szCs w:val="21"/>
        </w:rPr>
        <w:t>___</w:t>
      </w:r>
      <w:r>
        <w:rPr>
          <w:rFonts w:ascii="Times New Roman" w:hAnsi="Times New Roman"/>
          <w:sz w:val="21"/>
          <w:szCs w:val="21"/>
        </w:rPr>
        <w:t>;</w:t>
      </w:r>
    </w:p>
    <w:p w:rsidR="00F6578F" w:rsidRDefault="00F6578F" w:rsidP="00FF4E74">
      <w:pPr>
        <w:pStyle w:val="af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Номер квартиры </w:t>
      </w:r>
      <w:r w:rsidRPr="00B65028">
        <w:rPr>
          <w:rFonts w:ascii="Times New Roman" w:hAnsi="Times New Roman"/>
          <w:b/>
          <w:sz w:val="21"/>
          <w:szCs w:val="21"/>
        </w:rPr>
        <w:t>-</w:t>
      </w:r>
      <w:r w:rsidR="009B63F9">
        <w:rPr>
          <w:rFonts w:ascii="Times New Roman" w:hAnsi="Times New Roman"/>
          <w:b/>
          <w:sz w:val="21"/>
          <w:szCs w:val="21"/>
        </w:rPr>
        <w:t>____</w:t>
      </w:r>
      <w:r w:rsidR="00B65028">
        <w:rPr>
          <w:rFonts w:ascii="Times New Roman" w:hAnsi="Times New Roman"/>
          <w:sz w:val="21"/>
          <w:szCs w:val="21"/>
        </w:rPr>
        <w:t>;</w:t>
      </w:r>
    </w:p>
    <w:p w:rsidR="00F6578F" w:rsidRDefault="00F6578F" w:rsidP="00FF4E74">
      <w:pPr>
        <w:pStyle w:val="af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Общая проектная площадь квартиры – </w:t>
      </w:r>
      <w:r w:rsidR="009B63F9">
        <w:rPr>
          <w:rFonts w:ascii="Times New Roman" w:hAnsi="Times New Roman"/>
          <w:sz w:val="21"/>
          <w:szCs w:val="21"/>
        </w:rPr>
        <w:t>_______</w:t>
      </w:r>
      <w:r w:rsidR="00CE7527"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кв.</w:t>
      </w:r>
      <w:r w:rsidR="00CE7527"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м.;</w:t>
      </w:r>
    </w:p>
    <w:p w:rsidR="00FF4E74" w:rsidRDefault="00FF4E74" w:rsidP="00FF4E74">
      <w:pPr>
        <w:pStyle w:val="af"/>
        <w:jc w:val="both"/>
        <w:rPr>
          <w:rFonts w:ascii="Times New Roman" w:hAnsi="Times New Roman"/>
          <w:b/>
          <w:sz w:val="21"/>
          <w:szCs w:val="21"/>
        </w:rPr>
      </w:pPr>
      <w:r w:rsidRPr="00FF4E74">
        <w:rPr>
          <w:rFonts w:ascii="Times New Roman" w:hAnsi="Times New Roman"/>
          <w:b/>
          <w:sz w:val="21"/>
          <w:szCs w:val="21"/>
        </w:rPr>
        <w:t>Количество и площади комнат:</w:t>
      </w:r>
    </w:p>
    <w:p w:rsidR="00FF4E74" w:rsidRDefault="00FF4E74" w:rsidP="00FF4E74">
      <w:pPr>
        <w:pStyle w:val="af"/>
        <w:jc w:val="both"/>
        <w:rPr>
          <w:rFonts w:ascii="Times New Roman" w:hAnsi="Times New Roman"/>
          <w:sz w:val="21"/>
          <w:szCs w:val="21"/>
        </w:rPr>
      </w:pPr>
      <w:r w:rsidRPr="00FF4E74">
        <w:rPr>
          <w:rFonts w:ascii="Times New Roman" w:hAnsi="Times New Roman"/>
          <w:sz w:val="21"/>
          <w:szCs w:val="21"/>
        </w:rPr>
        <w:t xml:space="preserve">- общая комната – </w:t>
      </w:r>
      <w:r w:rsidR="009B63F9">
        <w:rPr>
          <w:rFonts w:ascii="Times New Roman" w:hAnsi="Times New Roman"/>
          <w:sz w:val="21"/>
          <w:szCs w:val="21"/>
        </w:rPr>
        <w:t>____-</w:t>
      </w:r>
      <w:r w:rsidR="00CE7527">
        <w:rPr>
          <w:rFonts w:ascii="Times New Roman" w:hAnsi="Times New Roman"/>
          <w:sz w:val="21"/>
          <w:szCs w:val="21"/>
        </w:rPr>
        <w:t xml:space="preserve"> </w:t>
      </w:r>
      <w:r w:rsidRPr="00FF4E74">
        <w:rPr>
          <w:rFonts w:ascii="Times New Roman" w:hAnsi="Times New Roman"/>
          <w:sz w:val="21"/>
          <w:szCs w:val="21"/>
        </w:rPr>
        <w:t>кв.</w:t>
      </w:r>
      <w:r w:rsidR="00CE7527">
        <w:rPr>
          <w:rFonts w:ascii="Times New Roman" w:hAnsi="Times New Roman"/>
          <w:sz w:val="21"/>
          <w:szCs w:val="21"/>
        </w:rPr>
        <w:t xml:space="preserve"> </w:t>
      </w:r>
      <w:r w:rsidRPr="00FF4E74">
        <w:rPr>
          <w:rFonts w:ascii="Times New Roman" w:hAnsi="Times New Roman"/>
          <w:sz w:val="21"/>
          <w:szCs w:val="21"/>
        </w:rPr>
        <w:t>м.;</w:t>
      </w:r>
    </w:p>
    <w:p w:rsidR="00FF4E74" w:rsidRDefault="00FF4E74" w:rsidP="00FF4E74">
      <w:pPr>
        <w:pStyle w:val="af"/>
        <w:jc w:val="both"/>
        <w:rPr>
          <w:rFonts w:ascii="Times New Roman" w:hAnsi="Times New Roman"/>
          <w:b/>
          <w:sz w:val="21"/>
          <w:szCs w:val="21"/>
        </w:rPr>
      </w:pPr>
      <w:r w:rsidRPr="00FF4E74">
        <w:rPr>
          <w:rFonts w:ascii="Times New Roman" w:hAnsi="Times New Roman"/>
          <w:b/>
          <w:sz w:val="21"/>
          <w:szCs w:val="21"/>
        </w:rPr>
        <w:t>Помещения вспомогательного использования:</w:t>
      </w:r>
    </w:p>
    <w:p w:rsidR="00CB45BB" w:rsidRPr="00CB45BB" w:rsidRDefault="00CB45BB" w:rsidP="00FF4E74">
      <w:pPr>
        <w:pStyle w:val="af"/>
        <w:jc w:val="both"/>
        <w:rPr>
          <w:rFonts w:ascii="Times New Roman" w:hAnsi="Times New Roman"/>
          <w:sz w:val="21"/>
          <w:szCs w:val="21"/>
        </w:rPr>
      </w:pPr>
      <w:r w:rsidRPr="00CB45BB">
        <w:rPr>
          <w:rFonts w:ascii="Times New Roman" w:hAnsi="Times New Roman"/>
          <w:sz w:val="21"/>
          <w:szCs w:val="21"/>
        </w:rPr>
        <w:t xml:space="preserve">- прихожая </w:t>
      </w:r>
      <w:r w:rsidR="0080499B">
        <w:rPr>
          <w:rFonts w:ascii="Times New Roman" w:hAnsi="Times New Roman"/>
          <w:sz w:val="21"/>
          <w:szCs w:val="21"/>
        </w:rPr>
        <w:t>–</w:t>
      </w:r>
      <w:r w:rsidR="00CF5FD9">
        <w:rPr>
          <w:rFonts w:ascii="Times New Roman" w:hAnsi="Times New Roman"/>
          <w:sz w:val="21"/>
          <w:szCs w:val="21"/>
        </w:rPr>
        <w:t xml:space="preserve"> </w:t>
      </w:r>
      <w:r w:rsidR="009B63F9">
        <w:rPr>
          <w:rFonts w:ascii="Times New Roman" w:hAnsi="Times New Roman"/>
          <w:sz w:val="21"/>
          <w:szCs w:val="21"/>
        </w:rPr>
        <w:t xml:space="preserve"> ____к</w:t>
      </w:r>
      <w:r w:rsidRPr="00CB45BB">
        <w:rPr>
          <w:rFonts w:ascii="Times New Roman" w:hAnsi="Times New Roman"/>
          <w:sz w:val="21"/>
          <w:szCs w:val="21"/>
        </w:rPr>
        <w:t>в.</w:t>
      </w:r>
      <w:r>
        <w:rPr>
          <w:rFonts w:ascii="Times New Roman" w:hAnsi="Times New Roman"/>
          <w:sz w:val="21"/>
          <w:szCs w:val="21"/>
        </w:rPr>
        <w:t xml:space="preserve"> </w:t>
      </w:r>
      <w:r w:rsidRPr="00CB45BB">
        <w:rPr>
          <w:rFonts w:ascii="Times New Roman" w:hAnsi="Times New Roman"/>
          <w:sz w:val="21"/>
          <w:szCs w:val="21"/>
        </w:rPr>
        <w:t>м.;</w:t>
      </w:r>
    </w:p>
    <w:p w:rsidR="00FF4E74" w:rsidRDefault="00FF4E74" w:rsidP="00FF4E74">
      <w:pPr>
        <w:pStyle w:val="af"/>
        <w:jc w:val="both"/>
        <w:rPr>
          <w:rFonts w:ascii="Times New Roman" w:hAnsi="Times New Roman"/>
          <w:sz w:val="21"/>
          <w:szCs w:val="21"/>
        </w:rPr>
      </w:pPr>
      <w:r w:rsidRPr="00FF4E74">
        <w:rPr>
          <w:rFonts w:ascii="Times New Roman" w:hAnsi="Times New Roman"/>
          <w:sz w:val="21"/>
          <w:szCs w:val="21"/>
        </w:rPr>
        <w:t xml:space="preserve">- санузел – </w:t>
      </w:r>
      <w:r w:rsidR="009B63F9">
        <w:rPr>
          <w:rFonts w:ascii="Times New Roman" w:hAnsi="Times New Roman"/>
          <w:sz w:val="21"/>
          <w:szCs w:val="21"/>
        </w:rPr>
        <w:t>____-</w:t>
      </w:r>
      <w:r w:rsidR="00CE7527">
        <w:rPr>
          <w:rFonts w:ascii="Times New Roman" w:hAnsi="Times New Roman"/>
          <w:sz w:val="21"/>
          <w:szCs w:val="21"/>
        </w:rPr>
        <w:t xml:space="preserve"> </w:t>
      </w:r>
      <w:r w:rsidRPr="00FF4E74">
        <w:rPr>
          <w:rFonts w:ascii="Times New Roman" w:hAnsi="Times New Roman"/>
          <w:sz w:val="21"/>
          <w:szCs w:val="21"/>
        </w:rPr>
        <w:t>кв.</w:t>
      </w:r>
      <w:r w:rsidR="00AB01D8">
        <w:rPr>
          <w:rFonts w:ascii="Times New Roman" w:hAnsi="Times New Roman"/>
          <w:sz w:val="21"/>
          <w:szCs w:val="21"/>
        </w:rPr>
        <w:t xml:space="preserve"> </w:t>
      </w:r>
      <w:r w:rsidRPr="00FF4E74">
        <w:rPr>
          <w:rFonts w:ascii="Times New Roman" w:hAnsi="Times New Roman"/>
          <w:sz w:val="21"/>
          <w:szCs w:val="21"/>
        </w:rPr>
        <w:t>м.;</w:t>
      </w:r>
    </w:p>
    <w:p w:rsidR="00FF4E74" w:rsidRDefault="0080499B" w:rsidP="00FF4E74">
      <w:pPr>
        <w:pStyle w:val="af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- </w:t>
      </w:r>
      <w:r w:rsidR="00FF4E74">
        <w:rPr>
          <w:rFonts w:ascii="Times New Roman" w:hAnsi="Times New Roman"/>
          <w:sz w:val="21"/>
          <w:szCs w:val="21"/>
        </w:rPr>
        <w:t>кухн</w:t>
      </w:r>
      <w:r>
        <w:rPr>
          <w:rFonts w:ascii="Times New Roman" w:hAnsi="Times New Roman"/>
          <w:sz w:val="21"/>
          <w:szCs w:val="21"/>
        </w:rPr>
        <w:t>я</w:t>
      </w:r>
      <w:r w:rsidR="00FF4E74">
        <w:rPr>
          <w:rFonts w:ascii="Times New Roman" w:hAnsi="Times New Roman"/>
          <w:sz w:val="21"/>
          <w:szCs w:val="21"/>
        </w:rPr>
        <w:t xml:space="preserve"> – </w:t>
      </w:r>
      <w:r w:rsidR="009B63F9">
        <w:rPr>
          <w:rFonts w:ascii="Times New Roman" w:hAnsi="Times New Roman"/>
          <w:sz w:val="21"/>
          <w:szCs w:val="21"/>
        </w:rPr>
        <w:t>__--</w:t>
      </w:r>
      <w:r w:rsidR="00AB01D8">
        <w:rPr>
          <w:rFonts w:ascii="Times New Roman" w:hAnsi="Times New Roman"/>
          <w:sz w:val="21"/>
          <w:szCs w:val="21"/>
        </w:rPr>
        <w:t xml:space="preserve"> </w:t>
      </w:r>
      <w:r w:rsidR="00FF4E74">
        <w:rPr>
          <w:rFonts w:ascii="Times New Roman" w:hAnsi="Times New Roman"/>
          <w:sz w:val="21"/>
          <w:szCs w:val="21"/>
        </w:rPr>
        <w:t>кв.</w:t>
      </w:r>
      <w:r w:rsidR="00AB01D8">
        <w:rPr>
          <w:rFonts w:ascii="Times New Roman" w:hAnsi="Times New Roman"/>
          <w:sz w:val="21"/>
          <w:szCs w:val="21"/>
        </w:rPr>
        <w:t xml:space="preserve"> </w:t>
      </w:r>
      <w:r w:rsidR="00FF4E74">
        <w:rPr>
          <w:rFonts w:ascii="Times New Roman" w:hAnsi="Times New Roman"/>
          <w:sz w:val="21"/>
          <w:szCs w:val="21"/>
        </w:rPr>
        <w:t>м.;</w:t>
      </w:r>
    </w:p>
    <w:p w:rsidR="00FF4E74" w:rsidRDefault="00FF4E74" w:rsidP="00FF4E74">
      <w:pPr>
        <w:pStyle w:val="af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Балкон (с коэффициентом 0,3) – </w:t>
      </w:r>
      <w:r w:rsidR="00724517">
        <w:rPr>
          <w:rFonts w:ascii="Times New Roman" w:hAnsi="Times New Roman"/>
          <w:sz w:val="21"/>
          <w:szCs w:val="21"/>
        </w:rPr>
        <w:t>1,1</w:t>
      </w:r>
      <w:r w:rsidR="0080499B">
        <w:rPr>
          <w:rFonts w:ascii="Times New Roman" w:hAnsi="Times New Roman"/>
          <w:sz w:val="21"/>
          <w:szCs w:val="21"/>
        </w:rPr>
        <w:t>0</w:t>
      </w:r>
      <w:r w:rsidR="00AB01D8"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кв.</w:t>
      </w:r>
      <w:r w:rsidR="00AB01D8"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м.;</w:t>
      </w:r>
    </w:p>
    <w:p w:rsidR="00B707AD" w:rsidRDefault="00B707AD" w:rsidP="001D4923">
      <w:pPr>
        <w:pStyle w:val="af"/>
        <w:ind w:left="-567"/>
        <w:jc w:val="both"/>
        <w:rPr>
          <w:rFonts w:ascii="Times New Roman" w:hAnsi="Times New Roman"/>
          <w:sz w:val="21"/>
          <w:szCs w:val="21"/>
        </w:rPr>
      </w:pPr>
      <w:r w:rsidRPr="00BB178A">
        <w:rPr>
          <w:rFonts w:ascii="Times New Roman" w:hAnsi="Times New Roman"/>
          <w:sz w:val="21"/>
          <w:szCs w:val="21"/>
        </w:rPr>
        <w:t xml:space="preserve">по адресу: Алтайский край, г. Барнаул, </w:t>
      </w:r>
      <w:r w:rsidR="0028381E">
        <w:rPr>
          <w:rFonts w:ascii="Times New Roman" w:hAnsi="Times New Roman"/>
          <w:sz w:val="21"/>
          <w:szCs w:val="21"/>
        </w:rPr>
        <w:t>Змеиногорский тракт, 35а/</w:t>
      </w:r>
      <w:r w:rsidR="00724517">
        <w:rPr>
          <w:rFonts w:ascii="Times New Roman" w:hAnsi="Times New Roman"/>
          <w:sz w:val="21"/>
          <w:szCs w:val="21"/>
        </w:rPr>
        <w:t>2</w:t>
      </w:r>
      <w:r w:rsidR="0028381E">
        <w:rPr>
          <w:rFonts w:ascii="Times New Roman" w:hAnsi="Times New Roman"/>
          <w:sz w:val="21"/>
          <w:szCs w:val="21"/>
        </w:rPr>
        <w:t>,</w:t>
      </w:r>
      <w:r w:rsidRPr="00BB178A">
        <w:rPr>
          <w:rFonts w:ascii="Times New Roman" w:hAnsi="Times New Roman"/>
          <w:sz w:val="21"/>
          <w:szCs w:val="21"/>
        </w:rPr>
        <w:t xml:space="preserve"> а Дольщик обязуется уплатить обусловленную настоящим договором цену в порядке и </w:t>
      </w:r>
      <w:r w:rsidR="00AB01D8" w:rsidRPr="00BB178A">
        <w:rPr>
          <w:rFonts w:ascii="Times New Roman" w:hAnsi="Times New Roman"/>
          <w:sz w:val="21"/>
          <w:szCs w:val="21"/>
        </w:rPr>
        <w:t>сроки,</w:t>
      </w:r>
      <w:r w:rsidRPr="00BB178A">
        <w:rPr>
          <w:rFonts w:ascii="Times New Roman" w:hAnsi="Times New Roman"/>
          <w:sz w:val="21"/>
          <w:szCs w:val="21"/>
        </w:rPr>
        <w:t xml:space="preserve"> предусмотренные настоящим договором и принять квартиру по акту приема-передачи.</w:t>
      </w:r>
    </w:p>
    <w:p w:rsidR="00B93EC7" w:rsidRPr="00BE0211" w:rsidRDefault="003835BA" w:rsidP="00B93EC7">
      <w:pPr>
        <w:ind w:left="-426"/>
        <w:rPr>
          <w:sz w:val="24"/>
          <w:szCs w:val="24"/>
        </w:rPr>
      </w:pPr>
      <w:r w:rsidRPr="00BE0211">
        <w:rPr>
          <w:sz w:val="24"/>
          <w:szCs w:val="24"/>
        </w:rPr>
        <w:t>Общая площадь</w:t>
      </w:r>
      <w:r w:rsidR="00B93EC7" w:rsidRPr="00BE0211">
        <w:rPr>
          <w:sz w:val="24"/>
          <w:szCs w:val="24"/>
        </w:rPr>
        <w:t xml:space="preserve"> жи</w:t>
      </w:r>
      <w:r w:rsidR="00FB37AF" w:rsidRPr="00BE0211">
        <w:rPr>
          <w:sz w:val="24"/>
          <w:szCs w:val="24"/>
        </w:rPr>
        <w:t xml:space="preserve">лого дома – </w:t>
      </w:r>
      <w:r w:rsidR="00724517">
        <w:rPr>
          <w:sz w:val="24"/>
          <w:szCs w:val="24"/>
        </w:rPr>
        <w:t>6 276,12</w:t>
      </w:r>
      <w:r w:rsidR="00B93EC7" w:rsidRPr="00BE0211">
        <w:rPr>
          <w:sz w:val="24"/>
          <w:szCs w:val="24"/>
        </w:rPr>
        <w:t xml:space="preserve"> кв.</w:t>
      </w:r>
      <w:r w:rsidR="00AB01D8" w:rsidRPr="00BE0211">
        <w:rPr>
          <w:sz w:val="24"/>
          <w:szCs w:val="24"/>
        </w:rPr>
        <w:t xml:space="preserve"> </w:t>
      </w:r>
      <w:r w:rsidR="00B93EC7" w:rsidRPr="00BE0211">
        <w:rPr>
          <w:sz w:val="24"/>
          <w:szCs w:val="24"/>
        </w:rPr>
        <w:t>м.</w:t>
      </w:r>
      <w:r w:rsidR="00FB37AF" w:rsidRPr="00BE0211">
        <w:rPr>
          <w:sz w:val="24"/>
          <w:szCs w:val="24"/>
        </w:rPr>
        <w:t>;</w:t>
      </w:r>
      <w:r w:rsidR="00B93EC7" w:rsidRPr="00BE0211">
        <w:rPr>
          <w:sz w:val="24"/>
          <w:szCs w:val="24"/>
        </w:rPr>
        <w:t xml:space="preserve"> </w:t>
      </w:r>
    </w:p>
    <w:p w:rsidR="00B93EC7" w:rsidRPr="00BE0211" w:rsidRDefault="00B93EC7" w:rsidP="00B93EC7">
      <w:pPr>
        <w:ind w:left="-426"/>
        <w:rPr>
          <w:sz w:val="24"/>
          <w:szCs w:val="24"/>
        </w:rPr>
      </w:pPr>
      <w:r w:rsidRPr="00BE0211">
        <w:rPr>
          <w:sz w:val="24"/>
          <w:szCs w:val="24"/>
        </w:rPr>
        <w:t>Материал наружных стен – монолитный ж/б</w:t>
      </w:r>
      <w:r w:rsidR="00FB37AF" w:rsidRPr="00BE0211">
        <w:rPr>
          <w:sz w:val="24"/>
          <w:szCs w:val="24"/>
        </w:rPr>
        <w:t xml:space="preserve"> каркас, </w:t>
      </w:r>
      <w:r w:rsidR="003835BA" w:rsidRPr="00BE0211">
        <w:rPr>
          <w:sz w:val="24"/>
          <w:szCs w:val="24"/>
        </w:rPr>
        <w:t>наружные стены монолитные железобетонные</w:t>
      </w:r>
      <w:r w:rsidR="00FB37AF" w:rsidRPr="00BE0211">
        <w:rPr>
          <w:sz w:val="24"/>
          <w:szCs w:val="24"/>
        </w:rPr>
        <w:t>;</w:t>
      </w:r>
    </w:p>
    <w:p w:rsidR="00B93EC7" w:rsidRPr="00BE0211" w:rsidRDefault="00B93EC7" w:rsidP="00B93EC7">
      <w:pPr>
        <w:ind w:left="-426"/>
        <w:rPr>
          <w:sz w:val="24"/>
          <w:szCs w:val="24"/>
        </w:rPr>
      </w:pPr>
      <w:r w:rsidRPr="00BE0211">
        <w:rPr>
          <w:sz w:val="24"/>
          <w:szCs w:val="24"/>
        </w:rPr>
        <w:t xml:space="preserve">Материал поэтажных перекрытий – монолитный ж/б </w:t>
      </w:r>
    </w:p>
    <w:p w:rsidR="00B93EC7" w:rsidRPr="00BE0211" w:rsidRDefault="00B93EC7" w:rsidP="00B93EC7">
      <w:pPr>
        <w:ind w:left="-426"/>
        <w:rPr>
          <w:sz w:val="24"/>
          <w:szCs w:val="24"/>
        </w:rPr>
      </w:pPr>
      <w:r w:rsidRPr="00BE0211">
        <w:rPr>
          <w:sz w:val="24"/>
          <w:szCs w:val="24"/>
        </w:rPr>
        <w:t>Класс энергетическ</w:t>
      </w:r>
      <w:r w:rsidR="00FB37AF" w:rsidRPr="00BE0211">
        <w:rPr>
          <w:sz w:val="24"/>
          <w:szCs w:val="24"/>
        </w:rPr>
        <w:t>ой</w:t>
      </w:r>
      <w:r w:rsidR="003835BA" w:rsidRPr="00BE0211">
        <w:rPr>
          <w:sz w:val="24"/>
          <w:szCs w:val="24"/>
        </w:rPr>
        <w:t xml:space="preserve"> эффективности – (нормальный) D</w:t>
      </w:r>
    </w:p>
    <w:p w:rsidR="00B93EC7" w:rsidRPr="00BE0211" w:rsidRDefault="00B93EC7" w:rsidP="007124E6">
      <w:pPr>
        <w:ind w:left="-426"/>
        <w:jc w:val="both"/>
        <w:rPr>
          <w:sz w:val="24"/>
          <w:szCs w:val="24"/>
        </w:rPr>
      </w:pPr>
      <w:r w:rsidRPr="00BE0211">
        <w:rPr>
          <w:sz w:val="22"/>
          <w:szCs w:val="22"/>
        </w:rPr>
        <w:t>Сейсмостойкость жилого дома</w:t>
      </w:r>
      <w:r w:rsidR="00A702D7" w:rsidRPr="00BE0211">
        <w:rPr>
          <w:sz w:val="22"/>
          <w:szCs w:val="22"/>
        </w:rPr>
        <w:t xml:space="preserve"> </w:t>
      </w:r>
      <w:r w:rsidR="002C2575" w:rsidRPr="00BE0211">
        <w:rPr>
          <w:sz w:val="24"/>
          <w:szCs w:val="24"/>
        </w:rPr>
        <w:t>– 6</w:t>
      </w:r>
      <w:r w:rsidRPr="00BE0211">
        <w:rPr>
          <w:sz w:val="24"/>
          <w:szCs w:val="24"/>
        </w:rPr>
        <w:t xml:space="preserve"> баллов</w:t>
      </w:r>
      <w:r w:rsidR="00A702D7" w:rsidRPr="00BE0211">
        <w:rPr>
          <w:sz w:val="24"/>
          <w:szCs w:val="24"/>
        </w:rPr>
        <w:t xml:space="preserve"> - категория сложности инженерно-геологических условий – II</w:t>
      </w:r>
      <w:r w:rsidR="003835BA" w:rsidRPr="00BE0211">
        <w:rPr>
          <w:sz w:val="24"/>
          <w:szCs w:val="24"/>
          <w:lang w:val="en-US"/>
        </w:rPr>
        <w:t>I</w:t>
      </w:r>
      <w:r w:rsidR="003835BA" w:rsidRPr="00BE0211">
        <w:rPr>
          <w:sz w:val="24"/>
          <w:szCs w:val="24"/>
        </w:rPr>
        <w:t xml:space="preserve"> (сложная</w:t>
      </w:r>
      <w:r w:rsidR="00A702D7" w:rsidRPr="00BE0211">
        <w:rPr>
          <w:sz w:val="24"/>
          <w:szCs w:val="24"/>
        </w:rPr>
        <w:t>)</w:t>
      </w:r>
    </w:p>
    <w:p w:rsidR="00B707AD" w:rsidRPr="00BB178A" w:rsidRDefault="00B707AD" w:rsidP="00B707AD">
      <w:pPr>
        <w:ind w:left="-540"/>
        <w:jc w:val="both"/>
        <w:rPr>
          <w:sz w:val="21"/>
          <w:szCs w:val="21"/>
        </w:rPr>
      </w:pPr>
      <w:r w:rsidRPr="00BB178A">
        <w:rPr>
          <w:sz w:val="21"/>
          <w:szCs w:val="21"/>
        </w:rPr>
        <w:t>1.2. Срок окончания строительства и получения разрешения на ввод в эксплуатацию объекта –</w:t>
      </w:r>
      <w:r w:rsidR="007B128D" w:rsidRPr="00BB178A">
        <w:rPr>
          <w:sz w:val="21"/>
          <w:szCs w:val="21"/>
        </w:rPr>
        <w:t xml:space="preserve"> </w:t>
      </w:r>
      <w:r w:rsidR="001D4923" w:rsidRPr="00BB178A">
        <w:rPr>
          <w:sz w:val="21"/>
          <w:szCs w:val="21"/>
        </w:rPr>
        <w:t>не позднее «</w:t>
      </w:r>
      <w:r w:rsidR="00A702D7">
        <w:rPr>
          <w:sz w:val="21"/>
          <w:szCs w:val="21"/>
        </w:rPr>
        <w:t>1</w:t>
      </w:r>
      <w:r w:rsidR="003835BA">
        <w:rPr>
          <w:sz w:val="21"/>
          <w:szCs w:val="21"/>
        </w:rPr>
        <w:t>9» июня</w:t>
      </w:r>
      <w:r w:rsidR="00A702D7">
        <w:rPr>
          <w:sz w:val="21"/>
          <w:szCs w:val="21"/>
        </w:rPr>
        <w:t xml:space="preserve"> 202</w:t>
      </w:r>
      <w:r w:rsidR="003835BA">
        <w:rPr>
          <w:sz w:val="21"/>
          <w:szCs w:val="21"/>
        </w:rPr>
        <w:t>1</w:t>
      </w:r>
      <w:r w:rsidR="001D4923" w:rsidRPr="00BB178A">
        <w:rPr>
          <w:sz w:val="21"/>
          <w:szCs w:val="21"/>
        </w:rPr>
        <w:t xml:space="preserve"> года</w:t>
      </w:r>
      <w:r w:rsidRPr="00BB178A">
        <w:rPr>
          <w:sz w:val="21"/>
          <w:szCs w:val="21"/>
        </w:rPr>
        <w:t>.</w:t>
      </w:r>
    </w:p>
    <w:p w:rsidR="00B707AD" w:rsidRPr="00BB178A" w:rsidRDefault="00B707AD" w:rsidP="00B707AD">
      <w:pPr>
        <w:ind w:left="-540"/>
        <w:jc w:val="both"/>
        <w:rPr>
          <w:sz w:val="21"/>
          <w:szCs w:val="21"/>
        </w:rPr>
      </w:pPr>
      <w:r w:rsidRPr="00B61E26">
        <w:rPr>
          <w:sz w:val="21"/>
          <w:szCs w:val="21"/>
        </w:rPr>
        <w:t xml:space="preserve">Срок передачи квартиры </w:t>
      </w:r>
      <w:r w:rsidR="002857BD" w:rsidRPr="00B61E26">
        <w:rPr>
          <w:sz w:val="21"/>
          <w:szCs w:val="21"/>
        </w:rPr>
        <w:t>Дольщику –</w:t>
      </w:r>
      <w:r w:rsidR="007B128D" w:rsidRPr="00B61E26">
        <w:rPr>
          <w:sz w:val="21"/>
          <w:szCs w:val="21"/>
        </w:rPr>
        <w:t xml:space="preserve"> </w:t>
      </w:r>
      <w:r w:rsidR="00C81142">
        <w:rPr>
          <w:sz w:val="21"/>
          <w:szCs w:val="21"/>
        </w:rPr>
        <w:t>4</w:t>
      </w:r>
      <w:bookmarkStart w:id="0" w:name="_GoBack"/>
      <w:bookmarkEnd w:id="0"/>
      <w:r w:rsidR="003835BA">
        <w:rPr>
          <w:sz w:val="21"/>
          <w:szCs w:val="21"/>
        </w:rPr>
        <w:t xml:space="preserve"> квартал 2021</w:t>
      </w:r>
      <w:r w:rsidR="00092F19">
        <w:rPr>
          <w:sz w:val="21"/>
          <w:szCs w:val="21"/>
        </w:rPr>
        <w:t xml:space="preserve"> года</w:t>
      </w:r>
      <w:r w:rsidRPr="00B61E26">
        <w:rPr>
          <w:sz w:val="21"/>
          <w:szCs w:val="21"/>
        </w:rPr>
        <w:t>. Допускается досрочное исполнение Застройщиком обязательства по передаче квартиры Дольщику.</w:t>
      </w:r>
    </w:p>
    <w:p w:rsidR="00EA054D" w:rsidRPr="00BB178A" w:rsidRDefault="00EA054D" w:rsidP="0082735F">
      <w:pPr>
        <w:ind w:left="-540"/>
        <w:jc w:val="both"/>
        <w:rPr>
          <w:sz w:val="21"/>
          <w:szCs w:val="21"/>
        </w:rPr>
      </w:pPr>
    </w:p>
    <w:p w:rsidR="00067B92" w:rsidRPr="00BB178A" w:rsidRDefault="00067B92" w:rsidP="00521CA9">
      <w:pPr>
        <w:ind w:left="3513" w:right="-180"/>
        <w:rPr>
          <w:b/>
          <w:sz w:val="21"/>
          <w:szCs w:val="21"/>
        </w:rPr>
      </w:pPr>
      <w:r w:rsidRPr="00BB178A">
        <w:rPr>
          <w:b/>
          <w:sz w:val="21"/>
          <w:szCs w:val="21"/>
        </w:rPr>
        <w:t>2.ОБЯЗАННОСТИ СТОРОН</w:t>
      </w:r>
    </w:p>
    <w:p w:rsidR="00C04C17" w:rsidRPr="00BB178A" w:rsidRDefault="00C04C17" w:rsidP="00C04C17">
      <w:pPr>
        <w:pStyle w:val="a7"/>
        <w:spacing w:before="0"/>
        <w:ind w:left="-540"/>
        <w:rPr>
          <w:sz w:val="21"/>
          <w:szCs w:val="21"/>
        </w:rPr>
      </w:pPr>
      <w:r w:rsidRPr="00BB178A">
        <w:rPr>
          <w:sz w:val="21"/>
          <w:szCs w:val="21"/>
        </w:rPr>
        <w:t xml:space="preserve">2.1. </w:t>
      </w:r>
      <w:r w:rsidRPr="00BB178A">
        <w:rPr>
          <w:b/>
          <w:sz w:val="21"/>
          <w:szCs w:val="21"/>
        </w:rPr>
        <w:t>Застройщик</w:t>
      </w:r>
      <w:r w:rsidRPr="00BB178A">
        <w:rPr>
          <w:sz w:val="21"/>
          <w:szCs w:val="21"/>
        </w:rPr>
        <w:t xml:space="preserve"> обязуется:</w:t>
      </w:r>
    </w:p>
    <w:p w:rsidR="00C04C17" w:rsidRPr="00BB178A" w:rsidRDefault="00C04C17" w:rsidP="00C04C17">
      <w:pPr>
        <w:pStyle w:val="a7"/>
        <w:spacing w:before="0"/>
        <w:ind w:left="-540"/>
        <w:rPr>
          <w:sz w:val="21"/>
          <w:szCs w:val="21"/>
        </w:rPr>
      </w:pPr>
      <w:r w:rsidRPr="00BB178A">
        <w:rPr>
          <w:sz w:val="21"/>
          <w:szCs w:val="21"/>
        </w:rPr>
        <w:t xml:space="preserve">- осуществить строительство объекта в соответствии с проектом самостоятельно либо с привлечением 3-х лиц, </w:t>
      </w:r>
    </w:p>
    <w:p w:rsidR="00C04C17" w:rsidRPr="00BB178A" w:rsidRDefault="00C04C17" w:rsidP="00C04C17">
      <w:pPr>
        <w:pStyle w:val="a7"/>
        <w:spacing w:before="0"/>
        <w:ind w:left="-540"/>
        <w:rPr>
          <w:sz w:val="21"/>
          <w:szCs w:val="21"/>
        </w:rPr>
      </w:pPr>
      <w:r w:rsidRPr="00BB178A">
        <w:rPr>
          <w:sz w:val="21"/>
          <w:szCs w:val="21"/>
        </w:rPr>
        <w:t xml:space="preserve">- после получения разрешения на ввод объекта в эксплуатацию и при условии полного расчета передать квартиру по акту приема-передачи Дольщику, сообщив ему о готовности объекта и дате передачи квартиры, </w:t>
      </w:r>
    </w:p>
    <w:p w:rsidR="00C04C17" w:rsidRPr="00BB178A" w:rsidRDefault="00C04C17" w:rsidP="00C04C17">
      <w:pPr>
        <w:pStyle w:val="a7"/>
        <w:spacing w:before="0"/>
        <w:ind w:left="-540"/>
        <w:rPr>
          <w:sz w:val="21"/>
          <w:szCs w:val="21"/>
        </w:rPr>
      </w:pPr>
      <w:r w:rsidRPr="00BB178A">
        <w:rPr>
          <w:sz w:val="21"/>
          <w:szCs w:val="21"/>
        </w:rPr>
        <w:t xml:space="preserve">- в случае если строительство объекта не может быть завершено в предусмотренный договором срок, не позднее, чем за два месяца до истечения указанного срока направить соответствующую информацию Дольщику и предложение об изменении </w:t>
      </w:r>
      <w:r w:rsidR="00092F19">
        <w:rPr>
          <w:sz w:val="21"/>
          <w:szCs w:val="21"/>
        </w:rPr>
        <w:t xml:space="preserve">условий </w:t>
      </w:r>
      <w:r w:rsidRPr="00BB178A">
        <w:rPr>
          <w:sz w:val="21"/>
          <w:szCs w:val="21"/>
        </w:rPr>
        <w:t xml:space="preserve">договора. </w:t>
      </w:r>
    </w:p>
    <w:p w:rsidR="00C04C17" w:rsidRPr="00BB178A" w:rsidRDefault="00C04C17" w:rsidP="00C04C17">
      <w:pPr>
        <w:pStyle w:val="a7"/>
        <w:spacing w:before="0"/>
        <w:ind w:left="-540"/>
        <w:rPr>
          <w:sz w:val="21"/>
          <w:szCs w:val="21"/>
        </w:rPr>
      </w:pPr>
      <w:r w:rsidRPr="00BB178A">
        <w:rPr>
          <w:sz w:val="21"/>
          <w:szCs w:val="21"/>
        </w:rPr>
        <w:t xml:space="preserve">2.2. </w:t>
      </w:r>
      <w:r w:rsidRPr="00BB178A">
        <w:rPr>
          <w:b/>
          <w:sz w:val="21"/>
          <w:szCs w:val="21"/>
        </w:rPr>
        <w:t>Дольщик</w:t>
      </w:r>
      <w:r w:rsidRPr="00BB178A">
        <w:rPr>
          <w:sz w:val="21"/>
          <w:szCs w:val="21"/>
        </w:rPr>
        <w:t xml:space="preserve"> обязуется:</w:t>
      </w:r>
    </w:p>
    <w:p w:rsidR="00C04C17" w:rsidRPr="00BB178A" w:rsidRDefault="00C04C17" w:rsidP="00C04C17">
      <w:pPr>
        <w:pStyle w:val="a7"/>
        <w:spacing w:before="0"/>
        <w:ind w:left="-540"/>
        <w:rPr>
          <w:sz w:val="21"/>
          <w:szCs w:val="21"/>
        </w:rPr>
      </w:pPr>
      <w:r w:rsidRPr="00BB178A">
        <w:rPr>
          <w:sz w:val="21"/>
          <w:szCs w:val="21"/>
        </w:rPr>
        <w:t xml:space="preserve">- произвести полный расчет с Застройщиком денежными средствами в размере и порядке, </w:t>
      </w:r>
      <w:r w:rsidR="00E9492F" w:rsidRPr="00BB178A">
        <w:rPr>
          <w:sz w:val="21"/>
          <w:szCs w:val="21"/>
        </w:rPr>
        <w:t>определенном в разделе</w:t>
      </w:r>
      <w:r w:rsidR="007B128D" w:rsidRPr="00BB178A">
        <w:rPr>
          <w:sz w:val="21"/>
          <w:szCs w:val="21"/>
        </w:rPr>
        <w:t xml:space="preserve"> </w:t>
      </w:r>
      <w:r w:rsidR="00E9492F" w:rsidRPr="00BB178A">
        <w:rPr>
          <w:sz w:val="21"/>
          <w:szCs w:val="21"/>
        </w:rPr>
        <w:t>3 настоящего Договора</w:t>
      </w:r>
      <w:r w:rsidRPr="00BB178A">
        <w:rPr>
          <w:sz w:val="21"/>
          <w:szCs w:val="21"/>
        </w:rPr>
        <w:t>,</w:t>
      </w:r>
    </w:p>
    <w:p w:rsidR="00C04C17" w:rsidRPr="00BB178A" w:rsidRDefault="00C04C17" w:rsidP="00C04C17">
      <w:pPr>
        <w:pStyle w:val="a7"/>
        <w:spacing w:before="0"/>
        <w:ind w:left="-540"/>
        <w:rPr>
          <w:sz w:val="21"/>
          <w:szCs w:val="21"/>
        </w:rPr>
      </w:pPr>
      <w:r w:rsidRPr="00BB178A">
        <w:rPr>
          <w:sz w:val="21"/>
          <w:szCs w:val="21"/>
        </w:rPr>
        <w:t xml:space="preserve">- принять квартиру в срок, указанный в сообщении Застройщика о готовности объекта </w:t>
      </w:r>
      <w:r w:rsidR="00E9492F" w:rsidRPr="00BB178A">
        <w:rPr>
          <w:sz w:val="21"/>
          <w:szCs w:val="21"/>
        </w:rPr>
        <w:t>и дате</w:t>
      </w:r>
      <w:r w:rsidRPr="00BB178A">
        <w:rPr>
          <w:sz w:val="21"/>
          <w:szCs w:val="21"/>
        </w:rPr>
        <w:t xml:space="preserve"> передачи квартиры,</w:t>
      </w:r>
    </w:p>
    <w:p w:rsidR="00C04C17" w:rsidRPr="00B61E26" w:rsidRDefault="00C04C17" w:rsidP="00C04C17">
      <w:pPr>
        <w:pStyle w:val="a7"/>
        <w:spacing w:before="0"/>
        <w:ind w:left="-540"/>
        <w:rPr>
          <w:sz w:val="21"/>
          <w:szCs w:val="21"/>
        </w:rPr>
      </w:pPr>
      <w:r w:rsidRPr="00BB178A">
        <w:rPr>
          <w:sz w:val="21"/>
          <w:szCs w:val="21"/>
        </w:rPr>
        <w:t xml:space="preserve">- </w:t>
      </w:r>
      <w:r w:rsidRPr="00B61E26">
        <w:rPr>
          <w:sz w:val="21"/>
          <w:szCs w:val="21"/>
        </w:rPr>
        <w:t xml:space="preserve">самостоятельно   и   за   свой   счет оформить </w:t>
      </w:r>
      <w:r w:rsidR="00E9492F" w:rsidRPr="00B61E26">
        <w:rPr>
          <w:sz w:val="21"/>
          <w:szCs w:val="21"/>
        </w:rPr>
        <w:t>документы о праве</w:t>
      </w:r>
      <w:r w:rsidRPr="00B61E26">
        <w:rPr>
          <w:sz w:val="21"/>
          <w:szCs w:val="21"/>
        </w:rPr>
        <w:t xml:space="preserve"> собственности на квартиру </w:t>
      </w:r>
    </w:p>
    <w:p w:rsidR="00C04C17" w:rsidRPr="00B61E26" w:rsidRDefault="00C04C17" w:rsidP="00C04C17">
      <w:pPr>
        <w:pStyle w:val="a7"/>
        <w:spacing w:before="0"/>
        <w:ind w:left="-540"/>
        <w:rPr>
          <w:b/>
          <w:sz w:val="21"/>
          <w:szCs w:val="21"/>
        </w:rPr>
      </w:pPr>
      <w:r w:rsidRPr="00B61E26">
        <w:rPr>
          <w:sz w:val="21"/>
          <w:szCs w:val="21"/>
        </w:rPr>
        <w:t xml:space="preserve">2.3. </w:t>
      </w:r>
      <w:r w:rsidR="007B128D" w:rsidRPr="00B61E26">
        <w:rPr>
          <w:sz w:val="21"/>
          <w:szCs w:val="21"/>
        </w:rPr>
        <w:t>До заключения</w:t>
      </w:r>
      <w:r w:rsidRPr="00B61E26">
        <w:rPr>
          <w:sz w:val="21"/>
          <w:szCs w:val="21"/>
        </w:rPr>
        <w:t xml:space="preserve"> застройщиком </w:t>
      </w:r>
      <w:r w:rsidR="007B128D" w:rsidRPr="00B61E26">
        <w:rPr>
          <w:sz w:val="21"/>
          <w:szCs w:val="21"/>
        </w:rPr>
        <w:t xml:space="preserve">договора </w:t>
      </w:r>
      <w:r w:rsidRPr="00B61E26">
        <w:rPr>
          <w:sz w:val="21"/>
          <w:szCs w:val="21"/>
        </w:rPr>
        <w:t xml:space="preserve">управления многоквартирным домом с управляющей </w:t>
      </w:r>
      <w:r w:rsidR="001E3B6C" w:rsidRPr="00B61E26">
        <w:rPr>
          <w:sz w:val="21"/>
          <w:szCs w:val="21"/>
        </w:rPr>
        <w:t>организацией, Дольщик</w:t>
      </w:r>
      <w:r w:rsidRPr="00B61E26">
        <w:rPr>
          <w:sz w:val="21"/>
          <w:szCs w:val="21"/>
        </w:rPr>
        <w:t xml:space="preserve"> с момента принятия квартиры по акту приема-передачи обязуется производить оплату за коммунальные услуги Застройщику. С 10-го по 20-е число месяца, следующего за отчётным, Дольщик обязан получить у Застройщика счет на компенсацию затрат за потребленные энергоресурсы (электроэнергию и коммунальные услуги) и произвести его оплату</w:t>
      </w:r>
      <w:r w:rsidR="007B128D" w:rsidRPr="00B61E26">
        <w:rPr>
          <w:sz w:val="21"/>
          <w:szCs w:val="21"/>
        </w:rPr>
        <w:t xml:space="preserve"> в течение 5 дней</w:t>
      </w:r>
      <w:r w:rsidRPr="00B61E26">
        <w:rPr>
          <w:sz w:val="21"/>
          <w:szCs w:val="21"/>
        </w:rPr>
        <w:t>. Расчет энергопотребления производится по показаниям приборов энергоучёта, а при их отсутствии – согласно расчетам Застройщика, произведенным на основании счетов энерго-тепло-водоснабжающих организаций по нормам потребления и тарифам, установленным компетентными органами</w:t>
      </w:r>
      <w:r w:rsidRPr="00B61E26">
        <w:rPr>
          <w:b/>
          <w:sz w:val="21"/>
          <w:szCs w:val="21"/>
        </w:rPr>
        <w:t>.</w:t>
      </w:r>
    </w:p>
    <w:p w:rsidR="00C04C17" w:rsidRPr="00BB178A" w:rsidRDefault="00C04C17" w:rsidP="00C04C17">
      <w:pPr>
        <w:pStyle w:val="a7"/>
        <w:spacing w:before="0"/>
        <w:ind w:left="-540"/>
        <w:rPr>
          <w:sz w:val="21"/>
          <w:szCs w:val="21"/>
        </w:rPr>
      </w:pPr>
      <w:r w:rsidRPr="00B61E26">
        <w:rPr>
          <w:sz w:val="21"/>
          <w:szCs w:val="21"/>
        </w:rPr>
        <w:lastRenderedPageBreak/>
        <w:t xml:space="preserve">2.4. </w:t>
      </w:r>
      <w:r w:rsidR="0093578E" w:rsidRPr="00B61E26">
        <w:rPr>
          <w:sz w:val="21"/>
          <w:szCs w:val="21"/>
        </w:rPr>
        <w:t>После заключения</w:t>
      </w:r>
      <w:r w:rsidRPr="00B61E26">
        <w:rPr>
          <w:sz w:val="21"/>
          <w:szCs w:val="21"/>
        </w:rPr>
        <w:t xml:space="preserve"> застройщиком договора управления многоквартирным домом с управляющей организацией</w:t>
      </w:r>
      <w:r w:rsidR="0093578E" w:rsidRPr="00B61E26">
        <w:rPr>
          <w:sz w:val="21"/>
          <w:szCs w:val="21"/>
        </w:rPr>
        <w:t>,</w:t>
      </w:r>
      <w:r w:rsidRPr="00B61E26">
        <w:rPr>
          <w:sz w:val="21"/>
          <w:szCs w:val="21"/>
        </w:rPr>
        <w:t xml:space="preserve"> Дольщик с момента принятия квартиры по акту приема-передачи обязуется производить оплату за жилое помещение и коммунальные услуги такой управляющей организации.</w:t>
      </w:r>
      <w:r w:rsidRPr="00BB178A">
        <w:rPr>
          <w:sz w:val="21"/>
          <w:szCs w:val="21"/>
        </w:rPr>
        <w:t xml:space="preserve"> </w:t>
      </w:r>
    </w:p>
    <w:p w:rsidR="00C04C17" w:rsidRPr="00BB178A" w:rsidRDefault="00C04C17" w:rsidP="00C04C17">
      <w:pPr>
        <w:pStyle w:val="a7"/>
        <w:spacing w:before="0"/>
        <w:ind w:left="-540"/>
        <w:rPr>
          <w:sz w:val="21"/>
          <w:szCs w:val="21"/>
        </w:rPr>
      </w:pPr>
      <w:r w:rsidRPr="00BB178A">
        <w:rPr>
          <w:sz w:val="21"/>
          <w:szCs w:val="21"/>
        </w:rPr>
        <w:t>2.5. Д</w:t>
      </w:r>
      <w:r w:rsidR="00B61E26">
        <w:rPr>
          <w:sz w:val="21"/>
          <w:szCs w:val="21"/>
        </w:rPr>
        <w:t>о подписания акта приёма-передачи До</w:t>
      </w:r>
      <w:r w:rsidRPr="00BB178A">
        <w:rPr>
          <w:sz w:val="21"/>
          <w:szCs w:val="21"/>
        </w:rPr>
        <w:t>льщик не вправе производить самовольное проникновение, заселение в квартиру, производить ремонтные или иные работы</w:t>
      </w:r>
      <w:r w:rsidR="00B61E26">
        <w:rPr>
          <w:sz w:val="21"/>
          <w:szCs w:val="21"/>
        </w:rPr>
        <w:t>. У</w:t>
      </w:r>
      <w:r w:rsidRPr="00BB178A">
        <w:rPr>
          <w:sz w:val="21"/>
          <w:szCs w:val="21"/>
        </w:rPr>
        <w:t>становка кондиционеров</w:t>
      </w:r>
      <w:r w:rsidR="00224799" w:rsidRPr="00BB178A">
        <w:rPr>
          <w:sz w:val="21"/>
          <w:szCs w:val="21"/>
        </w:rPr>
        <w:t xml:space="preserve"> на фасаде объекта производится </w:t>
      </w:r>
      <w:r w:rsidR="00E9492F" w:rsidRPr="00BB178A">
        <w:rPr>
          <w:sz w:val="21"/>
          <w:szCs w:val="21"/>
        </w:rPr>
        <w:t>в местах,</w:t>
      </w:r>
      <w:r w:rsidR="00224799" w:rsidRPr="00BB178A">
        <w:rPr>
          <w:sz w:val="21"/>
          <w:szCs w:val="21"/>
        </w:rPr>
        <w:t xml:space="preserve"> определенных проектом</w:t>
      </w:r>
      <w:r w:rsidRPr="00BB178A">
        <w:rPr>
          <w:sz w:val="21"/>
          <w:szCs w:val="21"/>
        </w:rPr>
        <w:t xml:space="preserve">. При выявлении данных фактов Дольщик обязан оплатить Застройщику штраф в размере 1% от цены договора за каждый установленный Застройщиком факт, а при производстве каких-либо работ, не предусмотренных проектом, дополнительно обязан, по требованию Застройщика, привести квартиру в первоначальный вид за счёт собственных средств не позднее 14 (четырнадцати) дней с момента установления факта (либо в иной указанный Застройщиком срок) и </w:t>
      </w:r>
      <w:r w:rsidR="00B61E26">
        <w:rPr>
          <w:sz w:val="21"/>
          <w:szCs w:val="21"/>
        </w:rPr>
        <w:t>подписать у Застройщика акт, подтверждающий приведение квартиры в первоначальное состояние</w:t>
      </w:r>
      <w:r w:rsidRPr="00BB178A">
        <w:rPr>
          <w:sz w:val="21"/>
          <w:szCs w:val="21"/>
        </w:rPr>
        <w:t>.</w:t>
      </w:r>
    </w:p>
    <w:p w:rsidR="00C04C17" w:rsidRPr="00BB178A" w:rsidRDefault="00C04C17" w:rsidP="00C04C17">
      <w:pPr>
        <w:pStyle w:val="a7"/>
        <w:spacing w:before="0"/>
        <w:ind w:left="-539"/>
        <w:rPr>
          <w:sz w:val="21"/>
          <w:szCs w:val="21"/>
        </w:rPr>
      </w:pPr>
      <w:r w:rsidRPr="00BB178A">
        <w:rPr>
          <w:sz w:val="21"/>
          <w:szCs w:val="21"/>
        </w:rPr>
        <w:t xml:space="preserve">2.6. Стороны обязаны в срок </w:t>
      </w:r>
      <w:r w:rsidR="00396419" w:rsidRPr="00BB178A">
        <w:rPr>
          <w:sz w:val="21"/>
          <w:szCs w:val="21"/>
        </w:rPr>
        <w:t xml:space="preserve">до </w:t>
      </w:r>
      <w:r w:rsidR="009B63F9">
        <w:rPr>
          <w:sz w:val="21"/>
          <w:szCs w:val="21"/>
        </w:rPr>
        <w:t>___________</w:t>
      </w:r>
      <w:r w:rsidRPr="00BB178A">
        <w:rPr>
          <w:sz w:val="21"/>
          <w:szCs w:val="21"/>
        </w:rPr>
        <w:t xml:space="preserve"> передать для государственной регистрации настоящий договор и иные необходимые документы в Управления Федеральной службы государственной регистрации кадастра и картографии по Алтайскому краю.</w:t>
      </w:r>
    </w:p>
    <w:p w:rsidR="002C6201" w:rsidRPr="00BB178A" w:rsidRDefault="002C6201" w:rsidP="002C6201">
      <w:pPr>
        <w:spacing w:before="120"/>
        <w:ind w:left="-540" w:firstLine="27"/>
        <w:jc w:val="center"/>
        <w:rPr>
          <w:b/>
          <w:sz w:val="21"/>
          <w:szCs w:val="21"/>
        </w:rPr>
      </w:pPr>
      <w:r w:rsidRPr="00BB178A">
        <w:rPr>
          <w:b/>
          <w:sz w:val="21"/>
          <w:szCs w:val="21"/>
        </w:rPr>
        <w:t xml:space="preserve">3. ЦЕНА ДОГОВОРА И </w:t>
      </w:r>
      <w:r w:rsidR="00600EA1" w:rsidRPr="00BB178A">
        <w:rPr>
          <w:b/>
          <w:sz w:val="21"/>
          <w:szCs w:val="21"/>
        </w:rPr>
        <w:t>ПОРЯДОК РАСЧЕТОВ</w:t>
      </w:r>
    </w:p>
    <w:p w:rsidR="002C6201" w:rsidRPr="00BB178A" w:rsidRDefault="002C6201" w:rsidP="002C6201">
      <w:pPr>
        <w:pStyle w:val="a7"/>
        <w:spacing w:before="0"/>
        <w:ind w:left="-539"/>
        <w:rPr>
          <w:sz w:val="21"/>
          <w:szCs w:val="21"/>
        </w:rPr>
      </w:pPr>
      <w:r w:rsidRPr="00BB178A">
        <w:rPr>
          <w:sz w:val="21"/>
          <w:szCs w:val="21"/>
        </w:rPr>
        <w:t>3.1. Цена договора – сумма денежных средств, расходуемых на возмещение затрат на строительство (создание) Объекта долевого строительства и денежных средств на оплату услуг Застройщика.</w:t>
      </w:r>
    </w:p>
    <w:p w:rsidR="002C6201" w:rsidRPr="00BB178A" w:rsidRDefault="002C6201" w:rsidP="002C6201">
      <w:pPr>
        <w:pStyle w:val="a7"/>
        <w:spacing w:before="0"/>
        <w:ind w:left="-540"/>
        <w:rPr>
          <w:color w:val="FF6600"/>
          <w:sz w:val="21"/>
          <w:szCs w:val="21"/>
        </w:rPr>
      </w:pPr>
      <w:r w:rsidRPr="00BB178A">
        <w:rPr>
          <w:sz w:val="21"/>
          <w:szCs w:val="21"/>
        </w:rPr>
        <w:t xml:space="preserve">       На момент заключения договора цена договора составляет </w:t>
      </w:r>
      <w:r w:rsidR="009B63F9">
        <w:rPr>
          <w:b/>
          <w:sz w:val="21"/>
          <w:szCs w:val="21"/>
        </w:rPr>
        <w:t>_____________________________</w:t>
      </w:r>
      <w:r w:rsidR="00E87051" w:rsidRPr="00AB01D8">
        <w:rPr>
          <w:b/>
          <w:sz w:val="21"/>
          <w:szCs w:val="21"/>
        </w:rPr>
        <w:t xml:space="preserve"> р</w:t>
      </w:r>
      <w:r w:rsidR="00403DE7" w:rsidRPr="00AB01D8">
        <w:rPr>
          <w:b/>
          <w:sz w:val="21"/>
          <w:szCs w:val="21"/>
        </w:rPr>
        <w:t>ублей</w:t>
      </w:r>
      <w:r w:rsidR="000F304F">
        <w:rPr>
          <w:b/>
          <w:sz w:val="21"/>
          <w:szCs w:val="21"/>
        </w:rPr>
        <w:t>.</w:t>
      </w:r>
    </w:p>
    <w:p w:rsidR="000750B3" w:rsidRPr="00BB178A" w:rsidRDefault="000750B3" w:rsidP="000750B3">
      <w:pPr>
        <w:pStyle w:val="ConsNormal"/>
        <w:ind w:left="-567" w:right="0" w:firstLine="360"/>
        <w:jc w:val="both"/>
        <w:rPr>
          <w:rFonts w:ascii="Times New Roman" w:hAnsi="Times New Roman"/>
          <w:sz w:val="21"/>
          <w:szCs w:val="21"/>
        </w:rPr>
      </w:pPr>
      <w:r w:rsidRPr="00947755">
        <w:rPr>
          <w:rFonts w:ascii="Times New Roman" w:hAnsi="Times New Roman"/>
          <w:sz w:val="21"/>
          <w:szCs w:val="21"/>
        </w:rPr>
        <w:t>Квартира передается в следующей комплектации: улучшенная штукатурка стен, потолки – без отделки, пол - цементно-песчаная стяжка; устройство и подключение стояков с выпусками холодного, горяч</w:t>
      </w:r>
      <w:r w:rsidR="00203B39">
        <w:rPr>
          <w:rFonts w:ascii="Times New Roman" w:hAnsi="Times New Roman"/>
          <w:sz w:val="21"/>
          <w:szCs w:val="21"/>
        </w:rPr>
        <w:t>его водоснабжения и канализации</w:t>
      </w:r>
      <w:r w:rsidRPr="00947755">
        <w:rPr>
          <w:rFonts w:ascii="Times New Roman" w:hAnsi="Times New Roman"/>
          <w:sz w:val="21"/>
          <w:szCs w:val="21"/>
        </w:rPr>
        <w:t xml:space="preserve"> </w:t>
      </w:r>
      <w:r w:rsidR="00203B39" w:rsidRPr="00203B39">
        <w:rPr>
          <w:rFonts w:ascii="Times New Roman" w:hAnsi="Times New Roman"/>
          <w:sz w:val="21"/>
          <w:szCs w:val="21"/>
        </w:rPr>
        <w:t>(без сантехнического оборудования - раковин, ванной, унитаза, смесителей, полотенцесушителя)</w:t>
      </w:r>
      <w:r w:rsidR="00203B39">
        <w:rPr>
          <w:rFonts w:ascii="Times New Roman" w:hAnsi="Times New Roman"/>
          <w:sz w:val="21"/>
          <w:szCs w:val="21"/>
        </w:rPr>
        <w:t xml:space="preserve">, </w:t>
      </w:r>
      <w:r w:rsidRPr="00947755">
        <w:rPr>
          <w:rFonts w:ascii="Times New Roman" w:hAnsi="Times New Roman"/>
          <w:sz w:val="21"/>
          <w:szCs w:val="21"/>
        </w:rPr>
        <w:t>устройство внутреннего отопления с установкой радиаторов в соответствии с проектом</w:t>
      </w:r>
      <w:r w:rsidR="00B61E26" w:rsidRPr="00947755">
        <w:rPr>
          <w:rFonts w:ascii="Times New Roman" w:hAnsi="Times New Roman"/>
          <w:sz w:val="21"/>
          <w:szCs w:val="21"/>
        </w:rPr>
        <w:t>;</w:t>
      </w:r>
      <w:r w:rsidR="0093578E" w:rsidRPr="00947755">
        <w:rPr>
          <w:rFonts w:ascii="Times New Roman" w:hAnsi="Times New Roman"/>
          <w:sz w:val="21"/>
          <w:szCs w:val="21"/>
        </w:rPr>
        <w:t xml:space="preserve"> </w:t>
      </w:r>
      <w:r w:rsidRPr="00947755">
        <w:rPr>
          <w:rFonts w:ascii="Times New Roman" w:hAnsi="Times New Roman"/>
          <w:sz w:val="21"/>
          <w:szCs w:val="21"/>
        </w:rPr>
        <w:t xml:space="preserve">электрооборудование для мест общего пользования (лифты, вентиляторы систем дымоудаления, насосы и т.д.), электрощиты с приборами учёта и </w:t>
      </w:r>
      <w:r w:rsidR="00B61E26" w:rsidRPr="00947755">
        <w:rPr>
          <w:rFonts w:ascii="Times New Roman" w:hAnsi="Times New Roman"/>
          <w:sz w:val="21"/>
          <w:szCs w:val="21"/>
        </w:rPr>
        <w:t>от</w:t>
      </w:r>
      <w:r w:rsidRPr="00947755">
        <w:rPr>
          <w:rFonts w:ascii="Times New Roman" w:hAnsi="Times New Roman"/>
          <w:sz w:val="21"/>
          <w:szCs w:val="21"/>
        </w:rPr>
        <w:t xml:space="preserve">ключающими автоматами, ввод в квартиру, </w:t>
      </w:r>
      <w:r w:rsidR="00BD20CD" w:rsidRPr="00947755">
        <w:rPr>
          <w:rFonts w:ascii="Times New Roman" w:hAnsi="Times New Roman"/>
          <w:sz w:val="21"/>
          <w:szCs w:val="21"/>
        </w:rPr>
        <w:t xml:space="preserve">(без внутриквартирной разводки), </w:t>
      </w:r>
      <w:r w:rsidRPr="00947755">
        <w:rPr>
          <w:rFonts w:ascii="Times New Roman" w:hAnsi="Times New Roman"/>
          <w:sz w:val="21"/>
          <w:szCs w:val="21"/>
        </w:rPr>
        <w:t>внутриквартирные электрощиты</w:t>
      </w:r>
      <w:r w:rsidR="00E53611" w:rsidRPr="00947755">
        <w:rPr>
          <w:rFonts w:ascii="Times New Roman" w:hAnsi="Times New Roman"/>
          <w:sz w:val="21"/>
          <w:szCs w:val="21"/>
        </w:rPr>
        <w:t>, без электроплиты</w:t>
      </w:r>
      <w:r w:rsidRPr="00947755">
        <w:rPr>
          <w:rFonts w:ascii="Times New Roman" w:hAnsi="Times New Roman"/>
          <w:sz w:val="21"/>
          <w:szCs w:val="21"/>
        </w:rPr>
        <w:t xml:space="preserve">; </w:t>
      </w:r>
      <w:r w:rsidR="00092F19" w:rsidRPr="00947755">
        <w:rPr>
          <w:rFonts w:ascii="Times New Roman" w:hAnsi="Times New Roman"/>
          <w:sz w:val="21"/>
          <w:szCs w:val="21"/>
        </w:rPr>
        <w:t xml:space="preserve">временные </w:t>
      </w:r>
      <w:r w:rsidRPr="00947755">
        <w:rPr>
          <w:rFonts w:ascii="Times New Roman" w:hAnsi="Times New Roman"/>
          <w:sz w:val="21"/>
          <w:szCs w:val="21"/>
        </w:rPr>
        <w:t xml:space="preserve">входные двери; </w:t>
      </w:r>
      <w:r w:rsidR="00BD20CD" w:rsidRPr="00947755">
        <w:rPr>
          <w:rFonts w:ascii="Times New Roman" w:hAnsi="Times New Roman"/>
          <w:sz w:val="21"/>
          <w:szCs w:val="21"/>
        </w:rPr>
        <w:t xml:space="preserve">без межкомнатных/внутриквартирных дверей; </w:t>
      </w:r>
      <w:r w:rsidRPr="00947755">
        <w:rPr>
          <w:rFonts w:ascii="Times New Roman" w:hAnsi="Times New Roman"/>
          <w:sz w:val="21"/>
          <w:szCs w:val="21"/>
        </w:rPr>
        <w:t>оконные, балконные заполнения, витражи из ПВХ или алюминиевого профилей без устройства откосов и подоконников</w:t>
      </w:r>
      <w:r w:rsidR="00BD20CD" w:rsidRPr="00947755">
        <w:rPr>
          <w:rFonts w:ascii="Times New Roman" w:hAnsi="Times New Roman"/>
          <w:sz w:val="21"/>
          <w:szCs w:val="21"/>
        </w:rPr>
        <w:t xml:space="preserve"> (оконные блоки с поворотно-откидным открыванием створок через одну)</w:t>
      </w:r>
      <w:r w:rsidRPr="00947755">
        <w:rPr>
          <w:rFonts w:ascii="Times New Roman" w:hAnsi="Times New Roman"/>
          <w:sz w:val="21"/>
          <w:szCs w:val="21"/>
        </w:rPr>
        <w:t xml:space="preserve">; </w:t>
      </w:r>
      <w:r w:rsidR="00B61E26" w:rsidRPr="00947755">
        <w:rPr>
          <w:rFonts w:ascii="Times New Roman" w:hAnsi="Times New Roman"/>
          <w:sz w:val="21"/>
          <w:szCs w:val="21"/>
        </w:rPr>
        <w:t>ввод</w:t>
      </w:r>
      <w:r w:rsidRPr="00947755">
        <w:rPr>
          <w:rFonts w:ascii="Times New Roman" w:hAnsi="Times New Roman"/>
          <w:sz w:val="21"/>
          <w:szCs w:val="21"/>
        </w:rPr>
        <w:t xml:space="preserve"> сетей интернет и сетей домофона</w:t>
      </w:r>
      <w:r w:rsidR="00BD20CD" w:rsidRPr="00947755">
        <w:rPr>
          <w:rFonts w:ascii="Times New Roman" w:hAnsi="Times New Roman"/>
          <w:sz w:val="21"/>
          <w:szCs w:val="21"/>
        </w:rPr>
        <w:t xml:space="preserve"> (возможность подключения от подъездного щитка)</w:t>
      </w:r>
      <w:r w:rsidRPr="00947755">
        <w:rPr>
          <w:rFonts w:ascii="Times New Roman" w:hAnsi="Times New Roman"/>
          <w:sz w:val="21"/>
          <w:szCs w:val="21"/>
        </w:rPr>
        <w:t xml:space="preserve">; работы по отделке </w:t>
      </w:r>
      <w:r w:rsidR="00203B39">
        <w:rPr>
          <w:rFonts w:ascii="Times New Roman" w:hAnsi="Times New Roman"/>
          <w:sz w:val="21"/>
          <w:szCs w:val="21"/>
        </w:rPr>
        <w:t xml:space="preserve">мест общего пользования, отделке </w:t>
      </w:r>
      <w:r w:rsidRPr="00947755">
        <w:rPr>
          <w:rFonts w:ascii="Times New Roman" w:hAnsi="Times New Roman"/>
          <w:sz w:val="21"/>
          <w:szCs w:val="21"/>
        </w:rPr>
        <w:t>фасада, благоустройству согласно проект</w:t>
      </w:r>
      <w:r w:rsidR="00BD20CD" w:rsidRPr="00947755">
        <w:rPr>
          <w:rFonts w:ascii="Times New Roman" w:hAnsi="Times New Roman"/>
          <w:sz w:val="21"/>
          <w:szCs w:val="21"/>
        </w:rPr>
        <w:t>у</w:t>
      </w:r>
      <w:r w:rsidRPr="00947755">
        <w:rPr>
          <w:rFonts w:ascii="Times New Roman" w:hAnsi="Times New Roman"/>
          <w:sz w:val="21"/>
          <w:szCs w:val="21"/>
        </w:rPr>
        <w:t>; лифты в соответствии с проектом.</w:t>
      </w:r>
    </w:p>
    <w:p w:rsidR="007848DD" w:rsidRDefault="002C6201" w:rsidP="00A70F46">
      <w:pPr>
        <w:pStyle w:val="a7"/>
        <w:spacing w:before="0" w:line="240" w:lineRule="atLeast"/>
        <w:ind w:left="-540"/>
        <w:rPr>
          <w:sz w:val="21"/>
          <w:szCs w:val="21"/>
        </w:rPr>
      </w:pPr>
      <w:r w:rsidRPr="00BB178A">
        <w:rPr>
          <w:sz w:val="21"/>
          <w:szCs w:val="21"/>
        </w:rPr>
        <w:t xml:space="preserve">3.2. </w:t>
      </w:r>
      <w:r w:rsidRPr="00F61AB4">
        <w:rPr>
          <w:sz w:val="21"/>
          <w:szCs w:val="21"/>
        </w:rPr>
        <w:t>Дольщик обязан произвести оплату</w:t>
      </w:r>
      <w:r w:rsidR="0093578E" w:rsidRPr="00F61AB4">
        <w:rPr>
          <w:sz w:val="21"/>
          <w:szCs w:val="21"/>
        </w:rPr>
        <w:t xml:space="preserve"> </w:t>
      </w:r>
      <w:r w:rsidR="000F304F" w:rsidRPr="00F61AB4">
        <w:rPr>
          <w:sz w:val="21"/>
          <w:szCs w:val="21"/>
        </w:rPr>
        <w:t>на</w:t>
      </w:r>
      <w:r w:rsidR="002A0FF1" w:rsidRPr="00F61AB4">
        <w:rPr>
          <w:sz w:val="21"/>
          <w:szCs w:val="21"/>
        </w:rPr>
        <w:t xml:space="preserve"> расчетный счет </w:t>
      </w:r>
      <w:r w:rsidR="000F304F" w:rsidRPr="00F61AB4">
        <w:rPr>
          <w:sz w:val="21"/>
          <w:szCs w:val="21"/>
        </w:rPr>
        <w:t xml:space="preserve">Застройщика, указанный в настоящем договоре </w:t>
      </w:r>
      <w:r w:rsidR="00097666" w:rsidRPr="00F61AB4">
        <w:rPr>
          <w:sz w:val="21"/>
          <w:szCs w:val="21"/>
        </w:rPr>
        <w:t>в</w:t>
      </w:r>
      <w:r w:rsidR="007848DD">
        <w:rPr>
          <w:sz w:val="21"/>
          <w:szCs w:val="21"/>
        </w:rPr>
        <w:t xml:space="preserve"> следующем порядке: </w:t>
      </w:r>
    </w:p>
    <w:p w:rsidR="009B63F9" w:rsidRDefault="009B63F9" w:rsidP="00A70F46">
      <w:pPr>
        <w:pStyle w:val="a7"/>
        <w:spacing w:before="0" w:line="240" w:lineRule="atLeast"/>
        <w:ind w:left="-540"/>
        <w:rPr>
          <w:sz w:val="21"/>
          <w:szCs w:val="21"/>
        </w:rPr>
      </w:pPr>
    </w:p>
    <w:p w:rsidR="001F19C6" w:rsidRPr="00BB178A" w:rsidRDefault="001F19C6" w:rsidP="00A70F46">
      <w:pPr>
        <w:pStyle w:val="a7"/>
        <w:spacing w:before="0" w:line="240" w:lineRule="atLeast"/>
        <w:ind w:left="-540"/>
        <w:rPr>
          <w:sz w:val="21"/>
          <w:szCs w:val="21"/>
        </w:rPr>
      </w:pPr>
      <w:r w:rsidRPr="001F19C6">
        <w:rPr>
          <w:sz w:val="21"/>
          <w:szCs w:val="21"/>
        </w:rPr>
        <w:t>Обязательства по оплате считаются исполненными с даты поступления денежных средств на расчётный счёт Застройщика.</w:t>
      </w:r>
    </w:p>
    <w:p w:rsidR="002C6201" w:rsidRPr="00BB178A" w:rsidRDefault="002C6201" w:rsidP="002C6201">
      <w:pPr>
        <w:pStyle w:val="a7"/>
        <w:spacing w:before="0"/>
        <w:ind w:left="-539"/>
        <w:rPr>
          <w:sz w:val="21"/>
          <w:szCs w:val="21"/>
        </w:rPr>
      </w:pPr>
      <w:r w:rsidRPr="00BB178A">
        <w:rPr>
          <w:sz w:val="21"/>
          <w:szCs w:val="21"/>
        </w:rPr>
        <w:t>Дольщик имеет право внести долевой взнос ранее указанных сроков.</w:t>
      </w:r>
    </w:p>
    <w:p w:rsidR="002C6201" w:rsidRPr="00BB178A" w:rsidRDefault="00D15F8A" w:rsidP="002C6201">
      <w:pPr>
        <w:pStyle w:val="a7"/>
        <w:spacing w:before="0"/>
        <w:ind w:left="-539"/>
        <w:rPr>
          <w:sz w:val="21"/>
          <w:szCs w:val="21"/>
        </w:rPr>
      </w:pPr>
      <w:r>
        <w:rPr>
          <w:sz w:val="21"/>
          <w:szCs w:val="21"/>
        </w:rPr>
        <w:t>3.3</w:t>
      </w:r>
      <w:r w:rsidR="002C6201" w:rsidRPr="00BB178A">
        <w:rPr>
          <w:sz w:val="21"/>
          <w:szCs w:val="21"/>
        </w:rPr>
        <w:t xml:space="preserve">. Денежные средства, полученные от Дольщика, могут быть использованы по целевому назначению в соответствии </w:t>
      </w:r>
      <w:r w:rsidRPr="00BB178A">
        <w:rPr>
          <w:sz w:val="21"/>
          <w:szCs w:val="21"/>
        </w:rPr>
        <w:t>со статьей</w:t>
      </w:r>
      <w:r w:rsidR="002C6201" w:rsidRPr="00BB178A">
        <w:rPr>
          <w:sz w:val="21"/>
          <w:szCs w:val="21"/>
        </w:rPr>
        <w:t xml:space="preserve"> 18 федерального закона «Об участии в долевом строительстве многоквартирных домов и иных объектов недвижимости и о внесении изменений в некоторые законодательные акты РФ».</w:t>
      </w:r>
    </w:p>
    <w:p w:rsidR="002C6201" w:rsidRPr="00BB178A" w:rsidRDefault="002C6201" w:rsidP="002C6201">
      <w:pPr>
        <w:pStyle w:val="a7"/>
        <w:spacing w:before="0"/>
        <w:ind w:left="-539"/>
        <w:rPr>
          <w:sz w:val="21"/>
          <w:szCs w:val="21"/>
        </w:rPr>
      </w:pPr>
      <w:r w:rsidRPr="00BB178A">
        <w:rPr>
          <w:sz w:val="21"/>
          <w:szCs w:val="21"/>
        </w:rPr>
        <w:t xml:space="preserve">3.5. Экономия средств (недостаток средств), </w:t>
      </w:r>
      <w:r w:rsidR="00D15F8A" w:rsidRPr="00BB178A">
        <w:rPr>
          <w:sz w:val="21"/>
          <w:szCs w:val="21"/>
        </w:rPr>
        <w:t>полученная после</w:t>
      </w:r>
      <w:r w:rsidRPr="00BB178A">
        <w:rPr>
          <w:sz w:val="21"/>
          <w:szCs w:val="21"/>
        </w:rPr>
        <w:t xml:space="preserve"> окончания строительства объекта, остаётся в распоряжении Застройщика и является его доходом (убытком).</w:t>
      </w:r>
    </w:p>
    <w:p w:rsidR="00C632D7" w:rsidRPr="00BB178A" w:rsidRDefault="00C632D7" w:rsidP="002C6201">
      <w:pPr>
        <w:pStyle w:val="a7"/>
        <w:spacing w:before="0"/>
        <w:ind w:left="-539"/>
        <w:rPr>
          <w:sz w:val="21"/>
          <w:szCs w:val="21"/>
        </w:rPr>
      </w:pPr>
    </w:p>
    <w:p w:rsidR="00A00EBE" w:rsidRPr="00BB178A" w:rsidRDefault="00C04C17" w:rsidP="00C04C17">
      <w:pPr>
        <w:pStyle w:val="3"/>
        <w:ind w:left="-567" w:right="-180" w:firstLine="27"/>
        <w:jc w:val="center"/>
        <w:rPr>
          <w:b/>
          <w:sz w:val="21"/>
          <w:szCs w:val="21"/>
        </w:rPr>
      </w:pPr>
      <w:r w:rsidRPr="00BB178A">
        <w:rPr>
          <w:b/>
          <w:sz w:val="21"/>
          <w:szCs w:val="21"/>
        </w:rPr>
        <w:t>4. ОТВЕТСТВЕННОСТЬ СТОРОН И ПОРЯДОК РАЗРЕШЕНИЯ СПОРОВ</w:t>
      </w:r>
    </w:p>
    <w:p w:rsidR="00C04C17" w:rsidRPr="00BB178A" w:rsidRDefault="00C04C17" w:rsidP="00C04C17">
      <w:pPr>
        <w:pStyle w:val="a7"/>
        <w:spacing w:before="0"/>
        <w:ind w:left="-539"/>
        <w:rPr>
          <w:sz w:val="21"/>
          <w:szCs w:val="21"/>
        </w:rPr>
      </w:pPr>
      <w:r w:rsidRPr="00BB178A">
        <w:rPr>
          <w:sz w:val="21"/>
          <w:szCs w:val="21"/>
        </w:rPr>
        <w:t>4.1. Стороны несут взаимную ответственность за неисполнение или ненадлежащее исполнение своих обязанностей по настоящему договору в случаях и размерах, установленных действующим законодательством.</w:t>
      </w:r>
    </w:p>
    <w:p w:rsidR="00C04C17" w:rsidRPr="00BB178A" w:rsidRDefault="00C04C17" w:rsidP="00C04C17">
      <w:pPr>
        <w:pStyle w:val="a7"/>
        <w:spacing w:before="0"/>
        <w:ind w:left="-539"/>
        <w:rPr>
          <w:sz w:val="21"/>
          <w:szCs w:val="21"/>
        </w:rPr>
      </w:pPr>
      <w:r w:rsidRPr="00BB178A">
        <w:rPr>
          <w:sz w:val="21"/>
          <w:szCs w:val="21"/>
        </w:rPr>
        <w:t>4.2. Застройщик освобождается от ответственности за сохранность квартиры после передачи её по акту приёма-передачи.</w:t>
      </w:r>
    </w:p>
    <w:p w:rsidR="00C04C17" w:rsidRPr="00BB178A" w:rsidRDefault="00C04C17" w:rsidP="00C04C17">
      <w:pPr>
        <w:pStyle w:val="a7"/>
        <w:spacing w:before="0"/>
        <w:ind w:left="-540"/>
        <w:rPr>
          <w:sz w:val="21"/>
          <w:szCs w:val="21"/>
        </w:rPr>
      </w:pPr>
      <w:r w:rsidRPr="00BB178A">
        <w:rPr>
          <w:sz w:val="21"/>
          <w:szCs w:val="21"/>
        </w:rPr>
        <w:t>4.</w:t>
      </w:r>
      <w:r w:rsidR="00826173" w:rsidRPr="00BB178A">
        <w:rPr>
          <w:sz w:val="21"/>
          <w:szCs w:val="21"/>
        </w:rPr>
        <w:t>3</w:t>
      </w:r>
      <w:r w:rsidRPr="00BB178A">
        <w:rPr>
          <w:sz w:val="21"/>
          <w:szCs w:val="21"/>
        </w:rPr>
        <w:t xml:space="preserve">. За просрочку оплаты по договору более </w:t>
      </w:r>
      <w:r w:rsidR="00D15F8A" w:rsidRPr="00BB178A">
        <w:rPr>
          <w:sz w:val="21"/>
          <w:szCs w:val="21"/>
        </w:rPr>
        <w:t>чем 2</w:t>
      </w:r>
      <w:r w:rsidRPr="00BB178A">
        <w:rPr>
          <w:sz w:val="21"/>
          <w:szCs w:val="21"/>
        </w:rPr>
        <w:t xml:space="preserve"> (два) месяца, Застройщик имеет право в одностороннем порядке расторгнуть настоящий договор и вернуть Дольщику </w:t>
      </w:r>
      <w:r w:rsidR="00D15F8A" w:rsidRPr="00BB178A">
        <w:rPr>
          <w:sz w:val="21"/>
          <w:szCs w:val="21"/>
        </w:rPr>
        <w:t>уплаченные денежные</w:t>
      </w:r>
      <w:r w:rsidRPr="00BB178A">
        <w:rPr>
          <w:sz w:val="21"/>
          <w:szCs w:val="21"/>
        </w:rPr>
        <w:t xml:space="preserve"> средства в порядке, установленном ст. 9 федерального закона «Об участии в долевом строительстве многоквартирных домов и иных объектов недвижимости и о внесении изменений в некоторые законодательные акты РФ».</w:t>
      </w:r>
    </w:p>
    <w:p w:rsidR="00C04C17" w:rsidRPr="00BB178A" w:rsidRDefault="00C04C17" w:rsidP="00C04C17">
      <w:pPr>
        <w:pStyle w:val="a7"/>
        <w:spacing w:before="0"/>
        <w:ind w:left="-540"/>
        <w:rPr>
          <w:sz w:val="21"/>
          <w:szCs w:val="21"/>
        </w:rPr>
      </w:pPr>
      <w:r w:rsidRPr="00BB178A">
        <w:rPr>
          <w:sz w:val="21"/>
          <w:szCs w:val="21"/>
        </w:rPr>
        <w:t>4.</w:t>
      </w:r>
      <w:r w:rsidR="00826173" w:rsidRPr="00BB178A">
        <w:rPr>
          <w:sz w:val="21"/>
          <w:szCs w:val="21"/>
        </w:rPr>
        <w:t>4</w:t>
      </w:r>
      <w:r w:rsidRPr="00BB178A">
        <w:rPr>
          <w:sz w:val="21"/>
          <w:szCs w:val="21"/>
        </w:rPr>
        <w:t>. Стороны не несут ответственности за невыполнение своих обязательств по договору в том случае, если это вызвано форс-мажорными обстоятельствами: стихийными бедствиями, военными действиями, принятием нормативных актов, делающих невозможным или крайне затруднительным выполнение условий договора, и другими обстоятельствами, не зависящими от сторон.</w:t>
      </w:r>
    </w:p>
    <w:p w:rsidR="00C04C17" w:rsidRPr="00BB178A" w:rsidRDefault="00826173" w:rsidP="00C04C17">
      <w:pPr>
        <w:pStyle w:val="a7"/>
        <w:spacing w:before="0"/>
        <w:ind w:left="-540"/>
        <w:rPr>
          <w:sz w:val="21"/>
          <w:szCs w:val="21"/>
        </w:rPr>
      </w:pPr>
      <w:r w:rsidRPr="00BB178A">
        <w:rPr>
          <w:sz w:val="21"/>
          <w:szCs w:val="21"/>
        </w:rPr>
        <w:t>4.5</w:t>
      </w:r>
      <w:r w:rsidR="00C04C17" w:rsidRPr="00BB178A">
        <w:rPr>
          <w:sz w:val="21"/>
          <w:szCs w:val="21"/>
        </w:rPr>
        <w:t>.  Споры и разногласия по настоящему договору решаются путем переговоров, при недостижении согласия споры решаются в суде в соответствии с действующим законодательством.</w:t>
      </w:r>
    </w:p>
    <w:p w:rsidR="00D02EBB" w:rsidRDefault="00194B15" w:rsidP="00D02EBB">
      <w:pPr>
        <w:pStyle w:val="a7"/>
        <w:spacing w:before="0"/>
        <w:ind w:left="-540"/>
        <w:rPr>
          <w:sz w:val="21"/>
          <w:szCs w:val="21"/>
        </w:rPr>
      </w:pPr>
      <w:r w:rsidRPr="00BB178A">
        <w:rPr>
          <w:sz w:val="21"/>
          <w:szCs w:val="21"/>
        </w:rPr>
        <w:t>4.</w:t>
      </w:r>
      <w:r w:rsidR="00826173" w:rsidRPr="00BB178A">
        <w:rPr>
          <w:sz w:val="21"/>
          <w:szCs w:val="21"/>
        </w:rPr>
        <w:t>6</w:t>
      </w:r>
      <w:r w:rsidRPr="00BB178A">
        <w:rPr>
          <w:sz w:val="21"/>
          <w:szCs w:val="21"/>
        </w:rPr>
        <w:t>.</w:t>
      </w:r>
      <w:r w:rsidR="00092F19">
        <w:rPr>
          <w:sz w:val="21"/>
          <w:szCs w:val="21"/>
        </w:rPr>
        <w:t xml:space="preserve"> </w:t>
      </w:r>
      <w:r w:rsidRPr="00BB178A">
        <w:rPr>
          <w:sz w:val="21"/>
          <w:szCs w:val="21"/>
        </w:rPr>
        <w:t>В случае нарушения Дольщиком установленного срока внесения платежа, предусмотренного п.п</w:t>
      </w:r>
      <w:r w:rsidR="00E750F4" w:rsidRPr="00BB178A">
        <w:rPr>
          <w:sz w:val="21"/>
          <w:szCs w:val="21"/>
        </w:rPr>
        <w:t>. 3.2.</w:t>
      </w:r>
      <w:r w:rsidRPr="00BB178A">
        <w:rPr>
          <w:sz w:val="21"/>
          <w:szCs w:val="21"/>
        </w:rPr>
        <w:t xml:space="preserve">, </w:t>
      </w:r>
      <w:r w:rsidR="00E750F4" w:rsidRPr="00BB178A">
        <w:rPr>
          <w:sz w:val="21"/>
          <w:szCs w:val="21"/>
        </w:rPr>
        <w:t>3.3.</w:t>
      </w:r>
      <w:r w:rsidRPr="00BB178A">
        <w:rPr>
          <w:sz w:val="21"/>
          <w:szCs w:val="21"/>
        </w:rPr>
        <w:t xml:space="preserve"> насто</w:t>
      </w:r>
      <w:r w:rsidR="00E750F4" w:rsidRPr="00BB178A">
        <w:rPr>
          <w:sz w:val="21"/>
          <w:szCs w:val="21"/>
        </w:rPr>
        <w:t>я</w:t>
      </w:r>
      <w:r w:rsidRPr="00BB178A">
        <w:rPr>
          <w:sz w:val="21"/>
          <w:szCs w:val="21"/>
        </w:rPr>
        <w:t>щего договора, он уплачивает Застройщику пени в размере одной трёхсотой ставки рефинансирования Центрального банка РФ, действующей на день исполнения обязательства, от суммы просроченного платежа за каждый день просрочки.</w:t>
      </w:r>
      <w:r w:rsidRPr="00BB178A">
        <w:rPr>
          <w:sz w:val="21"/>
          <w:szCs w:val="21"/>
        </w:rPr>
        <w:cr/>
      </w:r>
      <w:r w:rsidR="00826173" w:rsidRPr="00BB178A">
        <w:rPr>
          <w:sz w:val="21"/>
          <w:szCs w:val="21"/>
        </w:rPr>
        <w:t>4.7</w:t>
      </w:r>
      <w:r w:rsidR="00BE3A63" w:rsidRPr="00BB178A">
        <w:rPr>
          <w:sz w:val="21"/>
          <w:szCs w:val="21"/>
        </w:rPr>
        <w:t xml:space="preserve">. </w:t>
      </w:r>
      <w:r w:rsidR="00632149" w:rsidRPr="00BB178A">
        <w:rPr>
          <w:sz w:val="21"/>
          <w:szCs w:val="21"/>
        </w:rPr>
        <w:t>В качестве обеспечения исполнения обязательств Застройщиком с</w:t>
      </w:r>
      <w:r w:rsidR="00BE3A63" w:rsidRPr="00BB178A">
        <w:rPr>
          <w:sz w:val="21"/>
          <w:szCs w:val="21"/>
        </w:rPr>
        <w:t xml:space="preserve"> момента государственной регистрации </w:t>
      </w:r>
      <w:r w:rsidR="00632149" w:rsidRPr="00BB178A">
        <w:rPr>
          <w:sz w:val="21"/>
          <w:szCs w:val="21"/>
        </w:rPr>
        <w:t xml:space="preserve">настоящего </w:t>
      </w:r>
      <w:r w:rsidR="00BE3A63" w:rsidRPr="00BB178A">
        <w:rPr>
          <w:sz w:val="21"/>
          <w:szCs w:val="21"/>
        </w:rPr>
        <w:t>договора</w:t>
      </w:r>
      <w:r w:rsidR="00632149" w:rsidRPr="00BB178A">
        <w:rPr>
          <w:sz w:val="21"/>
          <w:szCs w:val="21"/>
        </w:rPr>
        <w:t>,</w:t>
      </w:r>
      <w:r w:rsidR="0093578E" w:rsidRPr="00BB178A">
        <w:rPr>
          <w:sz w:val="21"/>
          <w:szCs w:val="21"/>
        </w:rPr>
        <w:t xml:space="preserve"> </w:t>
      </w:r>
      <w:r w:rsidR="00632149" w:rsidRPr="00BB178A">
        <w:rPr>
          <w:sz w:val="21"/>
          <w:szCs w:val="21"/>
        </w:rPr>
        <w:t>права на земельный участок по адресу</w:t>
      </w:r>
      <w:r w:rsidR="00AC2D04" w:rsidRPr="00BB178A">
        <w:rPr>
          <w:sz w:val="21"/>
          <w:szCs w:val="21"/>
        </w:rPr>
        <w:t>:</w:t>
      </w:r>
      <w:r w:rsidR="00632149" w:rsidRPr="00BB178A">
        <w:rPr>
          <w:sz w:val="21"/>
          <w:szCs w:val="21"/>
        </w:rPr>
        <w:t xml:space="preserve"> г.</w:t>
      </w:r>
      <w:r w:rsidR="001F19C6">
        <w:rPr>
          <w:sz w:val="21"/>
          <w:szCs w:val="21"/>
        </w:rPr>
        <w:t xml:space="preserve"> </w:t>
      </w:r>
      <w:r w:rsidR="00632149" w:rsidRPr="00B61E26">
        <w:rPr>
          <w:sz w:val="21"/>
          <w:szCs w:val="21"/>
        </w:rPr>
        <w:t xml:space="preserve">Барнаул, </w:t>
      </w:r>
      <w:r w:rsidR="00E867AB">
        <w:rPr>
          <w:sz w:val="21"/>
          <w:szCs w:val="21"/>
        </w:rPr>
        <w:t>тракт Змеиногорский, 35а/</w:t>
      </w:r>
      <w:r w:rsidR="00724517">
        <w:rPr>
          <w:sz w:val="21"/>
          <w:szCs w:val="21"/>
        </w:rPr>
        <w:t>2</w:t>
      </w:r>
      <w:r w:rsidR="00632149" w:rsidRPr="00B61E26">
        <w:rPr>
          <w:sz w:val="21"/>
          <w:szCs w:val="21"/>
        </w:rPr>
        <w:t>, а также строящийся на этом земельном участке многоквартирный дом считаются находящимися в залоге у Д</w:t>
      </w:r>
      <w:r w:rsidR="00BE3A63" w:rsidRPr="00B61E26">
        <w:rPr>
          <w:sz w:val="21"/>
          <w:szCs w:val="21"/>
        </w:rPr>
        <w:t>ольщик</w:t>
      </w:r>
      <w:r w:rsidR="00632149" w:rsidRPr="00B61E26">
        <w:rPr>
          <w:sz w:val="21"/>
          <w:szCs w:val="21"/>
        </w:rPr>
        <w:t>а.</w:t>
      </w:r>
    </w:p>
    <w:p w:rsidR="00E53611" w:rsidRPr="00BB178A" w:rsidRDefault="00E53611" w:rsidP="00D02EBB">
      <w:pPr>
        <w:pStyle w:val="a7"/>
        <w:spacing w:before="0"/>
        <w:ind w:left="-540"/>
        <w:rPr>
          <w:sz w:val="21"/>
          <w:szCs w:val="21"/>
        </w:rPr>
      </w:pPr>
    </w:p>
    <w:p w:rsidR="00C04C17" w:rsidRPr="00BB178A" w:rsidRDefault="00C04C17" w:rsidP="00271A9A">
      <w:pPr>
        <w:pStyle w:val="a7"/>
        <w:spacing w:before="0"/>
        <w:ind w:left="-540"/>
        <w:jc w:val="center"/>
        <w:rPr>
          <w:b/>
          <w:sz w:val="21"/>
          <w:szCs w:val="21"/>
        </w:rPr>
      </w:pPr>
      <w:r w:rsidRPr="00BB178A">
        <w:rPr>
          <w:b/>
          <w:sz w:val="21"/>
          <w:szCs w:val="21"/>
        </w:rPr>
        <w:t>5. ДОПОЛНИТЕЛЬНЫЕ УСЛОВИЯ</w:t>
      </w:r>
    </w:p>
    <w:p w:rsidR="001F19C6" w:rsidRDefault="001F19C6" w:rsidP="001F19C6">
      <w:pPr>
        <w:pStyle w:val="a7"/>
        <w:spacing w:before="0"/>
        <w:ind w:left="-539"/>
        <w:rPr>
          <w:sz w:val="21"/>
          <w:szCs w:val="21"/>
        </w:rPr>
      </w:pPr>
      <w:r>
        <w:rPr>
          <w:sz w:val="21"/>
          <w:szCs w:val="21"/>
        </w:rPr>
        <w:lastRenderedPageBreak/>
        <w:t>5.1</w:t>
      </w:r>
      <w:r>
        <w:rPr>
          <w:b/>
          <w:sz w:val="21"/>
          <w:szCs w:val="21"/>
        </w:rPr>
        <w:t xml:space="preserve">. </w:t>
      </w:r>
      <w:r>
        <w:rPr>
          <w:sz w:val="21"/>
          <w:szCs w:val="21"/>
        </w:rPr>
        <w:t xml:space="preserve">Гарантийный срок, в течение которого Дольщик вправе предъявить Застройщику требования в связи с ненадлежащим качеством Объекта, составляет 5 лет с момента ввода объекта в эксплуатацию. Гарантийный срок на технологическое и инженерное оборудование, входящее в состав передаваемого участникам долевого </w:t>
      </w:r>
    </w:p>
    <w:p w:rsidR="001F19C6" w:rsidRDefault="001F19C6" w:rsidP="001F19C6">
      <w:pPr>
        <w:pStyle w:val="a7"/>
        <w:spacing w:before="0"/>
        <w:ind w:left="-539"/>
        <w:rPr>
          <w:sz w:val="21"/>
          <w:szCs w:val="21"/>
        </w:rPr>
      </w:pPr>
      <w:r>
        <w:rPr>
          <w:sz w:val="21"/>
          <w:szCs w:val="21"/>
        </w:rPr>
        <w:t>строительства объекта долевого строительства составляет 3 года со дня подписания первого акта приёма-передачи.</w:t>
      </w:r>
    </w:p>
    <w:p w:rsidR="001F19C6" w:rsidRDefault="001F19C6" w:rsidP="001F19C6">
      <w:pPr>
        <w:pStyle w:val="a7"/>
        <w:spacing w:before="0"/>
        <w:ind w:left="-540"/>
        <w:rPr>
          <w:sz w:val="21"/>
          <w:szCs w:val="21"/>
        </w:rPr>
      </w:pPr>
      <w:r>
        <w:rPr>
          <w:sz w:val="21"/>
          <w:szCs w:val="21"/>
        </w:rPr>
        <w:t>При этом Застройщик не несёт ответственности за недостатки (дефекты) объекта долевого строительства, обнаруженные в пределах гарантийного срока, если они произошли вследствие нормального износа такого объекта  или его частей, нарушения Дольщиком или третьими лицами требований технических регламентов, градостроительных регламентов, а также иных обязательных требований к процессу его эксплуатации, либо вследствие ненадлежащего его ремонта, проведённого Дольщиком или привлечёнными им третьими лицами.</w:t>
      </w:r>
    </w:p>
    <w:p w:rsidR="001F19C6" w:rsidRDefault="001F19C6" w:rsidP="001F19C6">
      <w:pPr>
        <w:pStyle w:val="a7"/>
        <w:spacing w:before="0"/>
        <w:ind w:left="-540"/>
        <w:rPr>
          <w:sz w:val="21"/>
          <w:szCs w:val="21"/>
        </w:rPr>
      </w:pPr>
      <w:r>
        <w:rPr>
          <w:sz w:val="21"/>
          <w:szCs w:val="21"/>
        </w:rPr>
        <w:t xml:space="preserve">5.2. Площадь квартиры, указанная в п.1.1 договора, является ориентировочной (проектной) и может быть уточнена на основании результатов инвентаризационных работ, представляемых уполномоченным органом технической инвентаризации. </w:t>
      </w:r>
    </w:p>
    <w:p w:rsidR="001F19C6" w:rsidRDefault="001F19C6" w:rsidP="001F19C6">
      <w:pPr>
        <w:ind w:left="-540" w:firstLine="540"/>
        <w:jc w:val="both"/>
        <w:rPr>
          <w:i/>
          <w:sz w:val="21"/>
          <w:szCs w:val="21"/>
        </w:rPr>
      </w:pPr>
      <w:r>
        <w:rPr>
          <w:sz w:val="21"/>
          <w:szCs w:val="21"/>
        </w:rPr>
        <w:t>При расхождении фактической площади квартиры, с проектной площадью, указанной в п.1.1 договора, в пределах 3(трёх)%, возникшем в результате производства строительных и отделочных работ Застройщиком, цена договора не меняется и доплата (возврат) денежных средств не производится.</w:t>
      </w:r>
    </w:p>
    <w:p w:rsidR="001F19C6" w:rsidRDefault="001F19C6" w:rsidP="001F19C6">
      <w:pPr>
        <w:ind w:left="-540" w:firstLine="540"/>
        <w:jc w:val="both"/>
        <w:rPr>
          <w:sz w:val="21"/>
          <w:szCs w:val="21"/>
        </w:rPr>
      </w:pPr>
      <w:r>
        <w:rPr>
          <w:sz w:val="21"/>
          <w:szCs w:val="21"/>
        </w:rPr>
        <w:t>В случае разницы, в сторону увеличения, Дольщик, а также Правопреемник Дольщика (в случае переуступки), обязан произвести доплату за установленное неоплаченное количество квадратных метров (сверх 3(трёх)%) общей площади квартиры, указанной в п.1.1 договора, из расчета стоимости одного квадратного метра. Доплату следует произвести в течение 10 дней с момента уведомления об этом Дольщика, согласно данным технического паспорта на Объект.</w:t>
      </w:r>
    </w:p>
    <w:p w:rsidR="001F19C6" w:rsidRDefault="001F19C6" w:rsidP="001F19C6">
      <w:pPr>
        <w:ind w:left="-540" w:firstLine="540"/>
        <w:jc w:val="both"/>
        <w:rPr>
          <w:sz w:val="21"/>
          <w:szCs w:val="21"/>
        </w:rPr>
      </w:pPr>
      <w:r>
        <w:rPr>
          <w:sz w:val="21"/>
          <w:szCs w:val="21"/>
        </w:rPr>
        <w:t>В случае уменьшения общей площади квартиры, указанной в п.1.1 договора, (более 3(трёх)%), Застройщик производит возврат за излишне оплаченные квадратные метры (сверх 3(трёх)%), согласно данным технического паспорта на Квартиру, в течение 10 дней с момента уведомления Дольщиком Застройщика.</w:t>
      </w:r>
    </w:p>
    <w:p w:rsidR="001F19C6" w:rsidRDefault="001F19C6" w:rsidP="001F19C6">
      <w:pPr>
        <w:pStyle w:val="a7"/>
        <w:spacing w:before="0"/>
        <w:ind w:left="-540"/>
        <w:rPr>
          <w:sz w:val="21"/>
          <w:szCs w:val="21"/>
        </w:rPr>
      </w:pPr>
      <w:r>
        <w:rPr>
          <w:sz w:val="21"/>
          <w:szCs w:val="21"/>
        </w:rPr>
        <w:t>5.3. Односторонний отказ от исполнения договора либо расторжение договора по инициативе одной из сторон производятся по основаниям и в порядке, предусмотренном действующим законодательством.</w:t>
      </w:r>
    </w:p>
    <w:p w:rsidR="001F19C6" w:rsidRDefault="001F19C6" w:rsidP="001F19C6">
      <w:pPr>
        <w:pStyle w:val="a7"/>
        <w:spacing w:before="0"/>
        <w:ind w:left="-540"/>
        <w:rPr>
          <w:sz w:val="21"/>
          <w:szCs w:val="21"/>
        </w:rPr>
      </w:pPr>
      <w:r>
        <w:rPr>
          <w:sz w:val="21"/>
          <w:szCs w:val="21"/>
        </w:rPr>
        <w:t>5.4. Уступка прав требования с одновременным переводом долга по настоящему договору третьим лицам осуществляется только при условии получения письменного согласия Застройщика, которое оформляется путем совершения Застройщиком надписи: «Согласовано» на договоре уступки прав и перевода долга либо отдельным документом. Все издержки, связанные с уступкой прав требований и переводом долга по договору, Дольщик несет самостоятельно.</w:t>
      </w:r>
    </w:p>
    <w:p w:rsidR="001F19C6" w:rsidRDefault="001F19C6" w:rsidP="001F19C6">
      <w:pPr>
        <w:pStyle w:val="a7"/>
        <w:spacing w:before="0"/>
        <w:ind w:left="-540"/>
        <w:rPr>
          <w:sz w:val="21"/>
          <w:szCs w:val="21"/>
        </w:rPr>
      </w:pPr>
      <w:r>
        <w:rPr>
          <w:sz w:val="21"/>
          <w:szCs w:val="21"/>
        </w:rPr>
        <w:t>5.5. Стороны обязаны немедленно сообщать об изменении адресов и реквизитов. При отсутствии уведомления об изменении реквизитов все документы направляются заказной корреспонденцией по адресу, указанному в договоре, и считаются полученными другой стороной.</w:t>
      </w:r>
    </w:p>
    <w:p w:rsidR="001F19C6" w:rsidRDefault="001F19C6" w:rsidP="001F19C6">
      <w:pPr>
        <w:pStyle w:val="a7"/>
        <w:spacing w:before="0"/>
        <w:ind w:left="-540"/>
        <w:rPr>
          <w:sz w:val="21"/>
          <w:szCs w:val="21"/>
        </w:rPr>
      </w:pPr>
      <w:r>
        <w:rPr>
          <w:sz w:val="21"/>
          <w:szCs w:val="21"/>
        </w:rPr>
        <w:t>5.6. Дольщик даёт согласие на обработку, хранение, распространение и использование персональных данных в соответствии с федеральным законом № 152-ФЗ от 27.07.2006 года "О персональных данных". Застройщик обязуется обеспечить конфиденциальность и безопасность персональных данных Дольщика при их обработке в соответствии с требованиями федерального закона. Застройщик вправе раскрывать и распространять персональные данные Дольщика в ходе исполнения настоящего договора и требований федерального закона № 214-ФЗ от 30.12.2004 года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Федерации".</w:t>
      </w:r>
    </w:p>
    <w:p w:rsidR="001F19C6" w:rsidRDefault="001F19C6" w:rsidP="001F19C6">
      <w:pPr>
        <w:pStyle w:val="a7"/>
        <w:spacing w:before="0"/>
        <w:ind w:left="-540"/>
        <w:rPr>
          <w:sz w:val="21"/>
          <w:szCs w:val="21"/>
        </w:rPr>
      </w:pPr>
      <w:r>
        <w:rPr>
          <w:sz w:val="21"/>
          <w:szCs w:val="21"/>
        </w:rPr>
        <w:t>5.7. Договор вступает в силу с момента его государственной регистрации и действует до момента полного исполнения сторонами обязательств.</w:t>
      </w:r>
    </w:p>
    <w:p w:rsidR="001F19C6" w:rsidRDefault="001F19C6" w:rsidP="001F19C6">
      <w:pPr>
        <w:pStyle w:val="a7"/>
        <w:spacing w:before="0"/>
        <w:ind w:left="-539"/>
        <w:rPr>
          <w:sz w:val="21"/>
          <w:szCs w:val="21"/>
        </w:rPr>
      </w:pPr>
      <w:r>
        <w:rPr>
          <w:sz w:val="21"/>
          <w:szCs w:val="21"/>
        </w:rPr>
        <w:t>5.8. Настоящий договор составлен в четырех экземплярах, из которых два передается Дольщику, один – Застройщику и один — Управлению Федеральной службы государственной регистрации кадастра и картографии по Алтайскому краю. Каждый из экземпляров договора имеет равную юридическую силу.</w:t>
      </w:r>
    </w:p>
    <w:p w:rsidR="00C515C7" w:rsidRPr="00BB178A" w:rsidRDefault="00C632D7" w:rsidP="00521CA9">
      <w:pPr>
        <w:pStyle w:val="20"/>
        <w:spacing w:before="0"/>
        <w:ind w:left="-567" w:right="-180" w:firstLine="27"/>
        <w:jc w:val="center"/>
        <w:rPr>
          <w:b/>
          <w:sz w:val="21"/>
          <w:szCs w:val="21"/>
        </w:rPr>
      </w:pPr>
      <w:r w:rsidRPr="00BB178A">
        <w:rPr>
          <w:b/>
          <w:sz w:val="21"/>
          <w:szCs w:val="21"/>
        </w:rPr>
        <w:t xml:space="preserve">6.  АДРЕСА, </w:t>
      </w:r>
      <w:r w:rsidR="00CC1977" w:rsidRPr="00BB178A">
        <w:rPr>
          <w:b/>
          <w:sz w:val="21"/>
          <w:szCs w:val="21"/>
        </w:rPr>
        <w:t>РЕКВИЗИТЫ</w:t>
      </w:r>
      <w:r w:rsidRPr="00BB178A">
        <w:rPr>
          <w:b/>
          <w:sz w:val="21"/>
          <w:szCs w:val="21"/>
        </w:rPr>
        <w:t xml:space="preserve"> И ПОДПИСИ</w:t>
      </w:r>
      <w:r w:rsidR="00CC1977" w:rsidRPr="00BB178A">
        <w:rPr>
          <w:b/>
          <w:sz w:val="21"/>
          <w:szCs w:val="21"/>
        </w:rPr>
        <w:t xml:space="preserve"> СТОРОН</w:t>
      </w:r>
    </w:p>
    <w:p w:rsidR="00C632D7" w:rsidRPr="00BB178A" w:rsidRDefault="00C632D7" w:rsidP="00521CA9">
      <w:pPr>
        <w:pStyle w:val="20"/>
        <w:spacing w:before="0"/>
        <w:ind w:left="-567" w:right="-180" w:firstLine="27"/>
        <w:jc w:val="center"/>
        <w:rPr>
          <w:b/>
          <w:sz w:val="21"/>
          <w:szCs w:val="21"/>
        </w:rPr>
      </w:pPr>
    </w:p>
    <w:tbl>
      <w:tblPr>
        <w:tblW w:w="10915" w:type="dxa"/>
        <w:tblInd w:w="-42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3"/>
        <w:gridCol w:w="5812"/>
      </w:tblGrid>
      <w:tr w:rsidR="00CC1977" w:rsidRPr="00BB178A" w:rsidTr="00BB178A">
        <w:trPr>
          <w:trHeight w:val="2695"/>
        </w:trPr>
        <w:tc>
          <w:tcPr>
            <w:tcW w:w="5103" w:type="dxa"/>
          </w:tcPr>
          <w:p w:rsidR="00601BFA" w:rsidRPr="00BB178A" w:rsidRDefault="00601BFA" w:rsidP="00BB178A">
            <w:pPr>
              <w:ind w:left="284"/>
              <w:rPr>
                <w:b/>
                <w:sz w:val="21"/>
                <w:szCs w:val="21"/>
              </w:rPr>
            </w:pPr>
            <w:r w:rsidRPr="00BB178A">
              <w:rPr>
                <w:b/>
                <w:sz w:val="21"/>
                <w:szCs w:val="21"/>
              </w:rPr>
              <w:t>Застройщик:</w:t>
            </w:r>
          </w:p>
          <w:p w:rsidR="00E867AB" w:rsidRPr="00681631" w:rsidRDefault="00724517" w:rsidP="00E867AB">
            <w:pPr>
              <w:rPr>
                <w:b/>
              </w:rPr>
            </w:pPr>
            <w:r>
              <w:rPr>
                <w:b/>
              </w:rPr>
              <w:t>ООО «Оникс</w:t>
            </w:r>
            <w:r w:rsidR="00E867AB" w:rsidRPr="00681631">
              <w:rPr>
                <w:b/>
              </w:rPr>
              <w:t>»</w:t>
            </w:r>
          </w:p>
          <w:p w:rsidR="00724517" w:rsidRDefault="000F304F" w:rsidP="000F304F">
            <w:pPr>
              <w:rPr>
                <w:rFonts w:eastAsia="Calibri"/>
              </w:rPr>
            </w:pPr>
            <w:r w:rsidRPr="000F304F">
              <w:rPr>
                <w:rFonts w:eastAsia="Calibri"/>
              </w:rPr>
              <w:t>Юридический адрес</w:t>
            </w:r>
            <w:r w:rsidR="00357040">
              <w:rPr>
                <w:rFonts w:eastAsia="Calibri"/>
              </w:rPr>
              <w:t xml:space="preserve"> </w:t>
            </w:r>
            <w:r w:rsidR="00724517" w:rsidRPr="00724517">
              <w:rPr>
                <w:rFonts w:eastAsia="Calibri"/>
              </w:rPr>
              <w:t>656043, Алтайский край,</w:t>
            </w:r>
          </w:p>
          <w:p w:rsidR="000F304F" w:rsidRPr="000F304F" w:rsidRDefault="00724517" w:rsidP="000F304F">
            <w:pPr>
              <w:rPr>
                <w:rFonts w:eastAsia="Calibri"/>
              </w:rPr>
            </w:pPr>
            <w:r w:rsidRPr="00724517">
              <w:rPr>
                <w:rFonts w:eastAsia="Calibri"/>
              </w:rPr>
              <w:t xml:space="preserve"> г. Барнаул, ул. Гоголя 52, офис 4</w:t>
            </w:r>
          </w:p>
          <w:p w:rsidR="00724517" w:rsidRDefault="00724517" w:rsidP="000F304F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ИНН </w:t>
            </w:r>
            <w:r w:rsidRPr="00724517">
              <w:rPr>
                <w:rFonts w:eastAsia="Calibri"/>
              </w:rPr>
              <w:t xml:space="preserve">2225196300, КПП 222501001, </w:t>
            </w:r>
          </w:p>
          <w:p w:rsidR="00724517" w:rsidRDefault="000F304F" w:rsidP="000F304F">
            <w:pPr>
              <w:rPr>
                <w:rFonts w:eastAsia="Calibri"/>
              </w:rPr>
            </w:pPr>
            <w:r w:rsidRPr="000F304F">
              <w:rPr>
                <w:rFonts w:eastAsia="Calibri"/>
              </w:rPr>
              <w:t xml:space="preserve">ОГРН </w:t>
            </w:r>
            <w:r w:rsidR="00724517" w:rsidRPr="00724517">
              <w:rPr>
                <w:rFonts w:eastAsia="Calibri"/>
              </w:rPr>
              <w:t xml:space="preserve">1182225034155 </w:t>
            </w:r>
          </w:p>
          <w:p w:rsidR="000F304F" w:rsidRPr="000F304F" w:rsidRDefault="00724517" w:rsidP="000F304F">
            <w:pPr>
              <w:rPr>
                <w:rFonts w:eastAsia="Calibri"/>
              </w:rPr>
            </w:pPr>
            <w:r>
              <w:rPr>
                <w:rFonts w:eastAsia="Calibri"/>
              </w:rPr>
              <w:t>Филиал Сибирский ПАО БАНК «ФК ОТКРЫТИЕ»</w:t>
            </w:r>
          </w:p>
          <w:p w:rsidR="000F304F" w:rsidRPr="000F304F" w:rsidRDefault="00724517" w:rsidP="000F304F">
            <w:pPr>
              <w:rPr>
                <w:rFonts w:eastAsia="Calibri"/>
              </w:rPr>
            </w:pPr>
            <w:r>
              <w:rPr>
                <w:rFonts w:eastAsia="Calibri"/>
              </w:rPr>
              <w:t>БИК: 045004867</w:t>
            </w:r>
          </w:p>
          <w:p w:rsidR="000F304F" w:rsidRPr="000F304F" w:rsidRDefault="00724517" w:rsidP="000F304F">
            <w:pPr>
              <w:rPr>
                <w:rFonts w:eastAsia="Calibri"/>
              </w:rPr>
            </w:pPr>
            <w:r>
              <w:rPr>
                <w:rFonts w:eastAsia="Calibri"/>
              </w:rPr>
              <w:t>К/с: 30101810250040000867</w:t>
            </w:r>
          </w:p>
          <w:p w:rsidR="000F304F" w:rsidRPr="000F304F" w:rsidRDefault="00724517" w:rsidP="000F304F">
            <w:pPr>
              <w:rPr>
                <w:rFonts w:eastAsia="Calibri"/>
              </w:rPr>
            </w:pPr>
            <w:r>
              <w:rPr>
                <w:rFonts w:eastAsia="Calibri"/>
              </w:rPr>
              <w:t>ИНН: 7706092528 КПП 540643001</w:t>
            </w:r>
          </w:p>
          <w:p w:rsidR="000F304F" w:rsidRPr="000F304F" w:rsidRDefault="00724517" w:rsidP="000F304F">
            <w:pPr>
              <w:rPr>
                <w:rFonts w:eastAsia="Calibri"/>
              </w:rPr>
            </w:pPr>
            <w:r>
              <w:rPr>
                <w:rFonts w:eastAsia="Calibri"/>
              </w:rPr>
              <w:t>ОГРН: 1027739019208</w:t>
            </w:r>
          </w:p>
          <w:p w:rsidR="000F304F" w:rsidRPr="000F304F" w:rsidRDefault="00724517" w:rsidP="000F304F">
            <w:pPr>
              <w:rPr>
                <w:rFonts w:eastAsia="Calibri"/>
              </w:rPr>
            </w:pPr>
            <w:r>
              <w:rPr>
                <w:rFonts w:eastAsia="Calibri"/>
              </w:rPr>
              <w:t>р/с 407028</w:t>
            </w:r>
            <w:r w:rsidR="00B35576">
              <w:rPr>
                <w:rFonts w:eastAsia="Calibri"/>
              </w:rPr>
              <w:t>10203500000852</w:t>
            </w:r>
          </w:p>
          <w:p w:rsidR="000F304F" w:rsidRDefault="000F304F" w:rsidP="000F304F">
            <w:pPr>
              <w:rPr>
                <w:rFonts w:eastAsia="Calibri"/>
              </w:rPr>
            </w:pPr>
            <w:r w:rsidRPr="000F304F">
              <w:rPr>
                <w:rFonts w:eastAsia="Calibri"/>
              </w:rPr>
              <w:t>Отдел продаж: тел: 717-000</w:t>
            </w:r>
          </w:p>
          <w:p w:rsidR="00E867AB" w:rsidRPr="00681631" w:rsidRDefault="00E867AB" w:rsidP="000F304F">
            <w:pPr>
              <w:rPr>
                <w:b/>
              </w:rPr>
            </w:pPr>
            <w:r w:rsidRPr="00681631">
              <w:rPr>
                <w:b/>
              </w:rPr>
              <w:t>Директор</w:t>
            </w:r>
          </w:p>
          <w:p w:rsidR="00E867AB" w:rsidRPr="00681631" w:rsidRDefault="00B35576" w:rsidP="00E867AB">
            <w:pPr>
              <w:rPr>
                <w:b/>
              </w:rPr>
            </w:pPr>
            <w:r>
              <w:rPr>
                <w:b/>
              </w:rPr>
              <w:t>__________________Песоцкая О.А.</w:t>
            </w:r>
          </w:p>
          <w:p w:rsidR="00E867AB" w:rsidRPr="00681631" w:rsidRDefault="00E867AB" w:rsidP="00E867AB">
            <w:pPr>
              <w:rPr>
                <w:b/>
              </w:rPr>
            </w:pPr>
            <w:r>
              <w:rPr>
                <w:b/>
              </w:rPr>
              <w:t xml:space="preserve">                </w:t>
            </w:r>
          </w:p>
          <w:p w:rsidR="00D556E0" w:rsidRPr="00E53611" w:rsidRDefault="003D3FB5" w:rsidP="0008506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м.п.</w:t>
            </w:r>
          </w:p>
        </w:tc>
        <w:tc>
          <w:tcPr>
            <w:tcW w:w="5812" w:type="dxa"/>
          </w:tcPr>
          <w:p w:rsidR="00E53611" w:rsidRPr="00BB178A" w:rsidRDefault="00E53611" w:rsidP="00E53611">
            <w:pPr>
              <w:ind w:right="-1050"/>
              <w:rPr>
                <w:b/>
                <w:sz w:val="21"/>
                <w:szCs w:val="21"/>
              </w:rPr>
            </w:pPr>
            <w:r w:rsidRPr="00BB178A">
              <w:rPr>
                <w:b/>
                <w:sz w:val="21"/>
                <w:szCs w:val="21"/>
              </w:rPr>
              <w:t>Дольщик</w:t>
            </w:r>
            <w:r w:rsidRPr="00BB178A">
              <w:rPr>
                <w:sz w:val="21"/>
                <w:szCs w:val="21"/>
              </w:rPr>
              <w:t xml:space="preserve">:  </w:t>
            </w:r>
          </w:p>
          <w:p w:rsidR="00E53611" w:rsidRDefault="00E53611" w:rsidP="00E53611">
            <w:pPr>
              <w:ind w:right="-1050" w:hanging="142"/>
              <w:rPr>
                <w:b/>
                <w:sz w:val="21"/>
                <w:szCs w:val="21"/>
              </w:rPr>
            </w:pPr>
          </w:p>
          <w:p w:rsidR="00E53611" w:rsidRDefault="00E53611" w:rsidP="00E53611">
            <w:pPr>
              <w:ind w:right="-1050" w:hanging="142"/>
              <w:rPr>
                <w:b/>
                <w:sz w:val="21"/>
                <w:szCs w:val="21"/>
              </w:rPr>
            </w:pPr>
          </w:p>
          <w:p w:rsidR="00E53611" w:rsidRDefault="00E53611" w:rsidP="00E53611">
            <w:pPr>
              <w:ind w:right="-1050" w:hanging="142"/>
              <w:rPr>
                <w:b/>
                <w:sz w:val="21"/>
                <w:szCs w:val="21"/>
              </w:rPr>
            </w:pPr>
          </w:p>
          <w:p w:rsidR="00E53611" w:rsidRDefault="00E53611" w:rsidP="00E53611">
            <w:pPr>
              <w:ind w:right="-1050" w:hanging="142"/>
              <w:rPr>
                <w:b/>
                <w:sz w:val="21"/>
                <w:szCs w:val="21"/>
              </w:rPr>
            </w:pPr>
          </w:p>
          <w:p w:rsidR="00E53611" w:rsidRDefault="00E53611" w:rsidP="00E53611">
            <w:pPr>
              <w:ind w:right="-1050" w:hanging="142"/>
              <w:rPr>
                <w:b/>
                <w:sz w:val="21"/>
                <w:szCs w:val="21"/>
              </w:rPr>
            </w:pPr>
          </w:p>
          <w:p w:rsidR="00E53611" w:rsidRDefault="00E53611" w:rsidP="00E53611">
            <w:pPr>
              <w:ind w:right="-1050" w:hanging="142"/>
              <w:rPr>
                <w:b/>
                <w:sz w:val="21"/>
                <w:szCs w:val="21"/>
              </w:rPr>
            </w:pPr>
          </w:p>
          <w:p w:rsidR="00E53611" w:rsidRDefault="00E53611" w:rsidP="00E53611">
            <w:pPr>
              <w:ind w:right="-1050" w:hanging="142"/>
              <w:rPr>
                <w:b/>
                <w:sz w:val="21"/>
                <w:szCs w:val="21"/>
              </w:rPr>
            </w:pPr>
          </w:p>
          <w:p w:rsidR="00E53611" w:rsidRDefault="00E53611" w:rsidP="00E53611">
            <w:pPr>
              <w:ind w:right="-1050" w:hanging="142"/>
              <w:rPr>
                <w:b/>
                <w:sz w:val="21"/>
                <w:szCs w:val="21"/>
              </w:rPr>
            </w:pPr>
          </w:p>
          <w:p w:rsidR="00E53611" w:rsidRDefault="00E53611" w:rsidP="00E53611">
            <w:pPr>
              <w:ind w:right="-1050" w:hanging="142"/>
              <w:rPr>
                <w:b/>
                <w:sz w:val="21"/>
                <w:szCs w:val="21"/>
              </w:rPr>
            </w:pPr>
          </w:p>
          <w:p w:rsidR="00E53611" w:rsidRDefault="00E53611" w:rsidP="00E53611">
            <w:pPr>
              <w:ind w:right="-1050" w:hanging="142"/>
              <w:rPr>
                <w:b/>
                <w:sz w:val="21"/>
                <w:szCs w:val="21"/>
              </w:rPr>
            </w:pPr>
          </w:p>
          <w:p w:rsidR="00E53611" w:rsidRDefault="00E53611" w:rsidP="00E53611">
            <w:pPr>
              <w:ind w:right="-1050" w:hanging="142"/>
              <w:rPr>
                <w:b/>
                <w:sz w:val="21"/>
                <w:szCs w:val="21"/>
              </w:rPr>
            </w:pPr>
          </w:p>
          <w:p w:rsidR="00E53611" w:rsidRPr="00BB178A" w:rsidRDefault="00E53611" w:rsidP="00E53611">
            <w:pPr>
              <w:ind w:right="-1050" w:hanging="142"/>
              <w:rPr>
                <w:b/>
                <w:sz w:val="21"/>
                <w:szCs w:val="21"/>
              </w:rPr>
            </w:pPr>
          </w:p>
          <w:p w:rsidR="00753359" w:rsidRPr="00BB178A" w:rsidRDefault="00D15F8A" w:rsidP="009B63F9">
            <w:pPr>
              <w:tabs>
                <w:tab w:val="left" w:pos="4824"/>
              </w:tabs>
              <w:ind w:hanging="142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________________ </w:t>
            </w:r>
          </w:p>
        </w:tc>
      </w:tr>
    </w:tbl>
    <w:p w:rsidR="00E867AB" w:rsidRDefault="00E867AB" w:rsidP="00216BDA">
      <w:pPr>
        <w:jc w:val="center"/>
        <w:rPr>
          <w:b/>
          <w:sz w:val="28"/>
          <w:szCs w:val="28"/>
        </w:rPr>
      </w:pPr>
    </w:p>
    <w:p w:rsidR="00D15F8A" w:rsidRDefault="00D15F8A" w:rsidP="00216BDA">
      <w:pPr>
        <w:jc w:val="center"/>
        <w:rPr>
          <w:b/>
          <w:sz w:val="28"/>
          <w:szCs w:val="28"/>
        </w:rPr>
      </w:pPr>
    </w:p>
    <w:p w:rsidR="00216BDA" w:rsidRPr="00216BDA" w:rsidRDefault="00216BDA" w:rsidP="00216BDA">
      <w:pPr>
        <w:jc w:val="center"/>
        <w:rPr>
          <w:b/>
          <w:sz w:val="28"/>
          <w:szCs w:val="28"/>
        </w:rPr>
      </w:pPr>
      <w:r w:rsidRPr="00216BDA">
        <w:rPr>
          <w:b/>
          <w:sz w:val="28"/>
          <w:szCs w:val="28"/>
        </w:rPr>
        <w:lastRenderedPageBreak/>
        <w:t>ПРИЛОЖЕНИЕ № 1</w:t>
      </w:r>
    </w:p>
    <w:p w:rsidR="00216BDA" w:rsidRPr="00216BDA" w:rsidRDefault="00E867AB" w:rsidP="00E867AB">
      <w:pPr>
        <w:ind w:left="-426" w:right="-180"/>
        <w:jc w:val="both"/>
        <w:rPr>
          <w:b/>
          <w:sz w:val="24"/>
          <w:szCs w:val="24"/>
        </w:rPr>
      </w:pPr>
      <w:r>
        <w:rPr>
          <w:b/>
          <w:sz w:val="22"/>
          <w:szCs w:val="22"/>
        </w:rPr>
        <w:t>к договору № 35а/</w:t>
      </w:r>
      <w:r w:rsidR="00B35576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/</w:t>
      </w:r>
      <w:r w:rsidR="009B63F9">
        <w:rPr>
          <w:b/>
          <w:sz w:val="22"/>
          <w:szCs w:val="22"/>
        </w:rPr>
        <w:t>__</w:t>
      </w:r>
      <w:r w:rsidR="001F19C6">
        <w:rPr>
          <w:b/>
          <w:sz w:val="22"/>
          <w:szCs w:val="22"/>
        </w:rPr>
        <w:t xml:space="preserve"> от </w:t>
      </w:r>
      <w:r w:rsidR="009B63F9">
        <w:rPr>
          <w:b/>
          <w:sz w:val="22"/>
          <w:szCs w:val="22"/>
        </w:rPr>
        <w:t>_______2</w:t>
      </w:r>
      <w:r>
        <w:rPr>
          <w:b/>
          <w:sz w:val="22"/>
          <w:szCs w:val="22"/>
        </w:rPr>
        <w:t>01</w:t>
      </w:r>
      <w:r w:rsidR="001F19C6">
        <w:rPr>
          <w:b/>
          <w:sz w:val="22"/>
          <w:szCs w:val="22"/>
        </w:rPr>
        <w:t>9</w:t>
      </w:r>
      <w:r w:rsidR="00216BDA" w:rsidRPr="00216BDA">
        <w:rPr>
          <w:b/>
          <w:sz w:val="22"/>
          <w:szCs w:val="22"/>
        </w:rPr>
        <w:t xml:space="preserve"> г. участия   </w:t>
      </w:r>
      <w:r w:rsidR="009B63F9">
        <w:rPr>
          <w:b/>
          <w:sz w:val="22"/>
          <w:szCs w:val="22"/>
        </w:rPr>
        <w:t>_____________</w:t>
      </w:r>
      <w:r w:rsidR="00B35576">
        <w:rPr>
          <w:b/>
          <w:sz w:val="22"/>
          <w:szCs w:val="22"/>
        </w:rPr>
        <w:t xml:space="preserve"> </w:t>
      </w:r>
      <w:r w:rsidR="00216BDA" w:rsidRPr="00216BDA">
        <w:rPr>
          <w:b/>
          <w:sz w:val="22"/>
          <w:szCs w:val="22"/>
        </w:rPr>
        <w:t xml:space="preserve">в долевом </w:t>
      </w:r>
      <w:r w:rsidR="00B771DD" w:rsidRPr="00216BDA">
        <w:rPr>
          <w:b/>
          <w:sz w:val="22"/>
          <w:szCs w:val="22"/>
        </w:rPr>
        <w:t xml:space="preserve">строительстве </w:t>
      </w:r>
      <w:r w:rsidR="009B63F9">
        <w:rPr>
          <w:b/>
          <w:sz w:val="22"/>
          <w:szCs w:val="22"/>
        </w:rPr>
        <w:t>__________</w:t>
      </w:r>
      <w:r w:rsidR="00216BDA" w:rsidRPr="00216BDA">
        <w:rPr>
          <w:b/>
          <w:sz w:val="22"/>
          <w:szCs w:val="22"/>
        </w:rPr>
        <w:t xml:space="preserve"> комнатной квартиры </w:t>
      </w:r>
      <w:r w:rsidR="00216BDA" w:rsidRPr="00216BDA">
        <w:rPr>
          <w:b/>
          <w:sz w:val="24"/>
          <w:szCs w:val="24"/>
        </w:rPr>
        <w:t xml:space="preserve">№ </w:t>
      </w:r>
      <w:r w:rsidR="009B63F9">
        <w:rPr>
          <w:b/>
          <w:sz w:val="24"/>
          <w:szCs w:val="24"/>
        </w:rPr>
        <w:t>__-</w:t>
      </w:r>
      <w:r w:rsidR="00216BDA" w:rsidRPr="00216BDA">
        <w:rPr>
          <w:b/>
          <w:sz w:val="24"/>
          <w:szCs w:val="24"/>
        </w:rPr>
        <w:t xml:space="preserve">, </w:t>
      </w:r>
      <w:r w:rsidR="00216BDA" w:rsidRPr="00216BDA">
        <w:rPr>
          <w:b/>
          <w:sz w:val="22"/>
          <w:szCs w:val="22"/>
        </w:rPr>
        <w:t>общей проектной площадью</w:t>
      </w:r>
      <w:r w:rsidR="00B35576">
        <w:rPr>
          <w:b/>
          <w:sz w:val="22"/>
          <w:szCs w:val="22"/>
        </w:rPr>
        <w:t xml:space="preserve"> </w:t>
      </w:r>
      <w:r w:rsidR="009B63F9">
        <w:rPr>
          <w:b/>
          <w:sz w:val="22"/>
          <w:szCs w:val="22"/>
        </w:rPr>
        <w:t>____</w:t>
      </w:r>
      <w:r w:rsidR="00B771DD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кв.</w:t>
      </w:r>
      <w:r w:rsidR="00B771DD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м., а также площадь </w:t>
      </w:r>
      <w:r w:rsidR="00B35576">
        <w:rPr>
          <w:b/>
          <w:sz w:val="22"/>
          <w:szCs w:val="22"/>
        </w:rPr>
        <w:t xml:space="preserve">балкона </w:t>
      </w:r>
      <w:r w:rsidR="009B63F9">
        <w:rPr>
          <w:b/>
          <w:sz w:val="22"/>
          <w:szCs w:val="22"/>
        </w:rPr>
        <w:t>______</w:t>
      </w:r>
      <w:r w:rsidR="00B771DD">
        <w:rPr>
          <w:b/>
          <w:sz w:val="22"/>
          <w:szCs w:val="22"/>
        </w:rPr>
        <w:t xml:space="preserve"> </w:t>
      </w:r>
      <w:r w:rsidR="00216BDA" w:rsidRPr="00216BDA">
        <w:rPr>
          <w:b/>
          <w:sz w:val="22"/>
          <w:szCs w:val="22"/>
        </w:rPr>
        <w:t>кв.</w:t>
      </w:r>
      <w:r w:rsidR="00B771DD">
        <w:rPr>
          <w:b/>
          <w:sz w:val="22"/>
          <w:szCs w:val="22"/>
        </w:rPr>
        <w:t xml:space="preserve"> </w:t>
      </w:r>
      <w:r w:rsidR="00216BDA" w:rsidRPr="00216BDA">
        <w:rPr>
          <w:b/>
          <w:sz w:val="22"/>
          <w:szCs w:val="22"/>
        </w:rPr>
        <w:t>м. с коэффициентом 0,</w:t>
      </w:r>
      <w:r w:rsidR="00B771DD">
        <w:rPr>
          <w:b/>
          <w:sz w:val="22"/>
          <w:szCs w:val="22"/>
        </w:rPr>
        <w:t>3</w:t>
      </w:r>
      <w:r w:rsidR="00216BDA" w:rsidRPr="00216BDA">
        <w:rPr>
          <w:b/>
          <w:sz w:val="22"/>
          <w:szCs w:val="22"/>
        </w:rPr>
        <w:t xml:space="preserve"> на </w:t>
      </w:r>
      <w:r w:rsidR="009B63F9">
        <w:rPr>
          <w:b/>
          <w:sz w:val="22"/>
          <w:szCs w:val="22"/>
        </w:rPr>
        <w:t>__</w:t>
      </w:r>
      <w:r w:rsidR="00B771DD">
        <w:rPr>
          <w:b/>
          <w:sz w:val="22"/>
          <w:szCs w:val="22"/>
        </w:rPr>
        <w:t xml:space="preserve"> </w:t>
      </w:r>
      <w:r w:rsidR="00216BDA" w:rsidRPr="00216BDA">
        <w:rPr>
          <w:b/>
          <w:sz w:val="22"/>
          <w:szCs w:val="22"/>
        </w:rPr>
        <w:t>этаже блок-секции №</w:t>
      </w:r>
      <w:r w:rsidR="009B63F9">
        <w:rPr>
          <w:b/>
          <w:sz w:val="22"/>
          <w:szCs w:val="22"/>
        </w:rPr>
        <w:t>__</w:t>
      </w:r>
      <w:r w:rsidR="00216BDA" w:rsidRPr="00216BDA">
        <w:rPr>
          <w:b/>
          <w:sz w:val="22"/>
          <w:szCs w:val="22"/>
        </w:rPr>
        <w:t xml:space="preserve">    жилого дома по адресу: Алтайский край, г. Барнаул, </w:t>
      </w:r>
      <w:r w:rsidRPr="00E867AB">
        <w:rPr>
          <w:b/>
          <w:sz w:val="22"/>
          <w:szCs w:val="22"/>
        </w:rPr>
        <w:t>тракт Змеиногорский, 35а/</w:t>
      </w:r>
      <w:r w:rsidR="00B35576">
        <w:rPr>
          <w:b/>
          <w:sz w:val="22"/>
          <w:szCs w:val="22"/>
        </w:rPr>
        <w:t>2</w:t>
      </w:r>
    </w:p>
    <w:p w:rsidR="00216BDA" w:rsidRPr="00216BDA" w:rsidRDefault="00216BDA" w:rsidP="00216BDA">
      <w:pPr>
        <w:ind w:left="-426"/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B35576" w:rsidP="00216BDA">
      <w:pPr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-2451469</wp:posOffset>
            </wp:positionH>
            <wp:positionV relativeFrom="paragraph">
              <wp:posOffset>380630</wp:posOffset>
            </wp:positionV>
            <wp:extent cx="10507214" cy="6365005"/>
            <wp:effectExtent l="0" t="5398" r="3493" b="3492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0509195" cy="6366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tbl>
      <w:tblPr>
        <w:tblW w:w="10926" w:type="dxa"/>
        <w:tblLook w:val="01E0" w:firstRow="1" w:lastRow="1" w:firstColumn="1" w:lastColumn="1" w:noHBand="0" w:noVBand="0"/>
      </w:tblPr>
      <w:tblGrid>
        <w:gridCol w:w="5688"/>
        <w:gridCol w:w="5238"/>
      </w:tblGrid>
      <w:tr w:rsidR="00216BDA" w:rsidRPr="00216BDA" w:rsidTr="00216BDA">
        <w:tc>
          <w:tcPr>
            <w:tcW w:w="5688" w:type="dxa"/>
          </w:tcPr>
          <w:p w:rsidR="00216BDA" w:rsidRPr="00216BDA" w:rsidRDefault="00216BDA" w:rsidP="00216BDA">
            <w:pPr>
              <w:rPr>
                <w:b/>
                <w:i/>
                <w:sz w:val="24"/>
                <w:szCs w:val="24"/>
              </w:rPr>
            </w:pPr>
            <w:r w:rsidRPr="00216BDA">
              <w:rPr>
                <w:b/>
                <w:i/>
                <w:sz w:val="24"/>
                <w:szCs w:val="24"/>
              </w:rPr>
              <w:t>ЗАСТРОЙЩИК</w:t>
            </w:r>
          </w:p>
          <w:p w:rsidR="00216BDA" w:rsidRPr="00216BDA" w:rsidRDefault="00216BDA" w:rsidP="00216BDA">
            <w:pPr>
              <w:rPr>
                <w:b/>
                <w:sz w:val="22"/>
                <w:szCs w:val="22"/>
              </w:rPr>
            </w:pPr>
            <w:r w:rsidRPr="00216BDA">
              <w:rPr>
                <w:b/>
                <w:sz w:val="22"/>
                <w:szCs w:val="22"/>
              </w:rPr>
              <w:t>Директор</w:t>
            </w:r>
          </w:p>
          <w:p w:rsidR="00216BDA" w:rsidRPr="00216BDA" w:rsidRDefault="00216BDA" w:rsidP="00216BDA">
            <w:pPr>
              <w:rPr>
                <w:b/>
                <w:sz w:val="22"/>
                <w:szCs w:val="22"/>
              </w:rPr>
            </w:pPr>
          </w:p>
          <w:p w:rsidR="00216BDA" w:rsidRPr="00216BDA" w:rsidRDefault="00216BDA" w:rsidP="00216BDA">
            <w:pPr>
              <w:rPr>
                <w:b/>
                <w:i/>
                <w:sz w:val="24"/>
                <w:szCs w:val="24"/>
              </w:rPr>
            </w:pPr>
            <w:r w:rsidRPr="00216BDA">
              <w:rPr>
                <w:b/>
                <w:sz w:val="22"/>
                <w:szCs w:val="22"/>
              </w:rPr>
              <w:t>________________</w:t>
            </w:r>
            <w:r w:rsidRPr="00216BDA">
              <w:rPr>
                <w:b/>
                <w:bCs/>
                <w:sz w:val="24"/>
                <w:szCs w:val="24"/>
              </w:rPr>
              <w:t xml:space="preserve"> </w:t>
            </w:r>
            <w:r w:rsidR="00B35576">
              <w:rPr>
                <w:b/>
                <w:bCs/>
                <w:sz w:val="24"/>
                <w:szCs w:val="24"/>
              </w:rPr>
              <w:t>Песоцкая О.А.</w:t>
            </w:r>
          </w:p>
          <w:p w:rsidR="00216BDA" w:rsidRPr="00216BDA" w:rsidRDefault="00216BDA" w:rsidP="00216BDA">
            <w:pPr>
              <w:rPr>
                <w:b/>
                <w:i/>
                <w:sz w:val="24"/>
                <w:szCs w:val="24"/>
              </w:rPr>
            </w:pPr>
          </w:p>
          <w:p w:rsidR="00216BDA" w:rsidRPr="00216BDA" w:rsidRDefault="00216BDA" w:rsidP="00216BDA">
            <w:pPr>
              <w:rPr>
                <w:b/>
                <w:i/>
                <w:sz w:val="24"/>
                <w:szCs w:val="24"/>
              </w:rPr>
            </w:pPr>
            <w:r w:rsidRPr="00216BDA">
              <w:rPr>
                <w:b/>
                <w:i/>
                <w:sz w:val="24"/>
                <w:szCs w:val="24"/>
              </w:rPr>
              <w:t xml:space="preserve">  м.п. </w:t>
            </w:r>
          </w:p>
        </w:tc>
        <w:tc>
          <w:tcPr>
            <w:tcW w:w="5238" w:type="dxa"/>
          </w:tcPr>
          <w:p w:rsidR="00216BDA" w:rsidRPr="00216BDA" w:rsidRDefault="00216BDA" w:rsidP="00216BDA">
            <w:pPr>
              <w:rPr>
                <w:b/>
                <w:i/>
                <w:sz w:val="24"/>
                <w:szCs w:val="24"/>
              </w:rPr>
            </w:pPr>
            <w:r w:rsidRPr="00216BDA">
              <w:rPr>
                <w:b/>
                <w:i/>
                <w:sz w:val="24"/>
                <w:szCs w:val="24"/>
              </w:rPr>
              <w:t>ДОЛЬЩИК</w:t>
            </w:r>
          </w:p>
          <w:p w:rsidR="00216BDA" w:rsidRPr="00216BDA" w:rsidRDefault="00216BDA" w:rsidP="00216BDA">
            <w:pPr>
              <w:rPr>
                <w:b/>
                <w:i/>
                <w:sz w:val="24"/>
                <w:szCs w:val="24"/>
              </w:rPr>
            </w:pPr>
          </w:p>
          <w:p w:rsidR="00216BDA" w:rsidRPr="00216BDA" w:rsidRDefault="00216BDA" w:rsidP="00216BDA">
            <w:pPr>
              <w:rPr>
                <w:b/>
                <w:i/>
                <w:sz w:val="22"/>
                <w:szCs w:val="22"/>
              </w:rPr>
            </w:pPr>
          </w:p>
          <w:p w:rsidR="00216BDA" w:rsidRPr="00216BDA" w:rsidRDefault="00216BDA" w:rsidP="00216BDA">
            <w:pPr>
              <w:ind w:left="1276" w:right="-1050" w:hanging="1276"/>
              <w:rPr>
                <w:b/>
                <w:sz w:val="22"/>
                <w:szCs w:val="22"/>
              </w:rPr>
            </w:pPr>
            <w:r w:rsidRPr="00216BDA">
              <w:rPr>
                <w:b/>
                <w:sz w:val="22"/>
                <w:szCs w:val="22"/>
              </w:rPr>
              <w:t>_______________</w:t>
            </w:r>
            <w:r w:rsidR="00B771DD">
              <w:rPr>
                <w:b/>
                <w:sz w:val="22"/>
                <w:szCs w:val="22"/>
              </w:rPr>
              <w:t xml:space="preserve"> </w:t>
            </w:r>
          </w:p>
          <w:p w:rsidR="00216BDA" w:rsidRPr="00216BDA" w:rsidRDefault="00216BDA" w:rsidP="00216BDA">
            <w:pPr>
              <w:ind w:left="1276" w:right="-1050" w:hanging="1276"/>
              <w:rPr>
                <w:b/>
                <w:sz w:val="22"/>
                <w:szCs w:val="22"/>
              </w:rPr>
            </w:pPr>
          </w:p>
          <w:p w:rsidR="00216BDA" w:rsidRPr="00216BDA" w:rsidRDefault="00216BDA" w:rsidP="00216BDA">
            <w:pPr>
              <w:ind w:left="1276" w:right="-1050" w:hanging="1276"/>
              <w:rPr>
                <w:b/>
                <w:sz w:val="22"/>
                <w:szCs w:val="22"/>
              </w:rPr>
            </w:pPr>
          </w:p>
          <w:p w:rsidR="00216BDA" w:rsidRPr="00216BDA" w:rsidRDefault="00216BDA" w:rsidP="00216BDA">
            <w:pPr>
              <w:rPr>
                <w:b/>
                <w:i/>
                <w:sz w:val="24"/>
                <w:szCs w:val="24"/>
              </w:rPr>
            </w:pPr>
          </w:p>
        </w:tc>
      </w:tr>
    </w:tbl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D556E0" w:rsidRPr="00BB178A" w:rsidRDefault="00D556E0" w:rsidP="00D556E0">
      <w:pPr>
        <w:tabs>
          <w:tab w:val="left" w:pos="4824"/>
        </w:tabs>
        <w:ind w:left="142" w:hanging="709"/>
        <w:jc w:val="both"/>
        <w:rPr>
          <w:b/>
          <w:sz w:val="21"/>
          <w:szCs w:val="21"/>
        </w:rPr>
      </w:pPr>
    </w:p>
    <w:p w:rsidR="00C632D7" w:rsidRPr="00BB178A" w:rsidRDefault="00C632D7" w:rsidP="00D556E0">
      <w:pPr>
        <w:tabs>
          <w:tab w:val="left" w:pos="4824"/>
        </w:tabs>
        <w:ind w:left="142" w:hanging="709"/>
        <w:jc w:val="both"/>
        <w:rPr>
          <w:b/>
          <w:sz w:val="21"/>
          <w:szCs w:val="21"/>
        </w:rPr>
      </w:pPr>
    </w:p>
    <w:p w:rsidR="00D33488" w:rsidRPr="00A84C52" w:rsidRDefault="00D33488" w:rsidP="00396419">
      <w:pPr>
        <w:ind w:right="-1050" w:hanging="567"/>
        <w:rPr>
          <w:b/>
          <w:sz w:val="21"/>
          <w:szCs w:val="21"/>
        </w:rPr>
      </w:pPr>
    </w:p>
    <w:sectPr w:rsidR="00D33488" w:rsidRPr="00A84C52" w:rsidSect="00BB178A">
      <w:headerReference w:type="even" r:id="rId9"/>
      <w:headerReference w:type="default" r:id="rId10"/>
      <w:footerReference w:type="default" r:id="rId11"/>
      <w:pgSz w:w="11906" w:h="16838"/>
      <w:pgMar w:top="426" w:right="424" w:bottom="142" w:left="1259" w:header="1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6E0F" w:rsidRDefault="00156E0F">
      <w:r>
        <w:separator/>
      </w:r>
    </w:p>
  </w:endnote>
  <w:endnote w:type="continuationSeparator" w:id="0">
    <w:p w:rsidR="00156E0F" w:rsidRDefault="00156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3A10" w:rsidRDefault="00A53A10" w:rsidP="00CF17A3">
    <w:pPr>
      <w:pStyle w:val="ac"/>
      <w:tabs>
        <w:tab w:val="clear" w:pos="8306"/>
        <w:tab w:val="right" w:pos="9360"/>
      </w:tabs>
      <w:ind w:right="-105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6E0F" w:rsidRDefault="00156E0F">
      <w:r>
        <w:separator/>
      </w:r>
    </w:p>
  </w:footnote>
  <w:footnote w:type="continuationSeparator" w:id="0">
    <w:p w:rsidR="00156E0F" w:rsidRDefault="00156E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3A10" w:rsidRDefault="00C623E9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A53A10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A53A10">
      <w:rPr>
        <w:rStyle w:val="ab"/>
        <w:noProof/>
      </w:rPr>
      <w:t>1</w:t>
    </w:r>
    <w:r>
      <w:rPr>
        <w:rStyle w:val="ab"/>
      </w:rPr>
      <w:fldChar w:fldCharType="end"/>
    </w:r>
  </w:p>
  <w:p w:rsidR="00A53A10" w:rsidRDefault="00A53A10">
    <w:pPr>
      <w:pStyle w:val="a9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3A10" w:rsidRDefault="00C623E9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A53A10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C81142">
      <w:rPr>
        <w:rStyle w:val="ab"/>
        <w:noProof/>
      </w:rPr>
      <w:t>1</w:t>
    </w:r>
    <w:r>
      <w:rPr>
        <w:rStyle w:val="ab"/>
      </w:rPr>
      <w:fldChar w:fldCharType="end"/>
    </w:r>
  </w:p>
  <w:p w:rsidR="00A53A10" w:rsidRDefault="00A53A10" w:rsidP="005A7AF4">
    <w:pPr>
      <w:pStyle w:val="a9"/>
      <w:ind w:right="360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FF5D8F"/>
    <w:multiLevelType w:val="multilevel"/>
    <w:tmpl w:val="EC7E35BC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3F1971C9"/>
    <w:multiLevelType w:val="hybridMultilevel"/>
    <w:tmpl w:val="EE8AAFFA"/>
    <w:lvl w:ilvl="0" w:tplc="F864A290">
      <w:start w:val="1"/>
      <w:numFmt w:val="decimal"/>
      <w:lvlText w:val="%1."/>
      <w:lvlJc w:val="left"/>
      <w:pPr>
        <w:ind w:left="-3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87" w:hanging="360"/>
      </w:pPr>
    </w:lvl>
    <w:lvl w:ilvl="2" w:tplc="0419001B" w:tentative="1">
      <w:start w:val="1"/>
      <w:numFmt w:val="lowerRoman"/>
      <w:lvlText w:val="%3."/>
      <w:lvlJc w:val="right"/>
      <w:pPr>
        <w:ind w:left="1107" w:hanging="180"/>
      </w:pPr>
    </w:lvl>
    <w:lvl w:ilvl="3" w:tplc="0419000F" w:tentative="1">
      <w:start w:val="1"/>
      <w:numFmt w:val="decimal"/>
      <w:lvlText w:val="%4."/>
      <w:lvlJc w:val="left"/>
      <w:pPr>
        <w:ind w:left="1827" w:hanging="360"/>
      </w:pPr>
    </w:lvl>
    <w:lvl w:ilvl="4" w:tplc="04190019" w:tentative="1">
      <w:start w:val="1"/>
      <w:numFmt w:val="lowerLetter"/>
      <w:lvlText w:val="%5."/>
      <w:lvlJc w:val="left"/>
      <w:pPr>
        <w:ind w:left="2547" w:hanging="360"/>
      </w:pPr>
    </w:lvl>
    <w:lvl w:ilvl="5" w:tplc="0419001B" w:tentative="1">
      <w:start w:val="1"/>
      <w:numFmt w:val="lowerRoman"/>
      <w:lvlText w:val="%6."/>
      <w:lvlJc w:val="right"/>
      <w:pPr>
        <w:ind w:left="3267" w:hanging="180"/>
      </w:pPr>
    </w:lvl>
    <w:lvl w:ilvl="6" w:tplc="0419000F" w:tentative="1">
      <w:start w:val="1"/>
      <w:numFmt w:val="decimal"/>
      <w:lvlText w:val="%7."/>
      <w:lvlJc w:val="left"/>
      <w:pPr>
        <w:ind w:left="3987" w:hanging="360"/>
      </w:pPr>
    </w:lvl>
    <w:lvl w:ilvl="7" w:tplc="04190019" w:tentative="1">
      <w:start w:val="1"/>
      <w:numFmt w:val="lowerLetter"/>
      <w:lvlText w:val="%8."/>
      <w:lvlJc w:val="left"/>
      <w:pPr>
        <w:ind w:left="4707" w:hanging="360"/>
      </w:pPr>
    </w:lvl>
    <w:lvl w:ilvl="8" w:tplc="0419001B" w:tentative="1">
      <w:start w:val="1"/>
      <w:numFmt w:val="lowerRoman"/>
      <w:lvlText w:val="%9."/>
      <w:lvlJc w:val="right"/>
      <w:pPr>
        <w:ind w:left="5427" w:hanging="180"/>
      </w:pPr>
    </w:lvl>
  </w:abstractNum>
  <w:abstractNum w:abstractNumId="2">
    <w:nsid w:val="54C965E6"/>
    <w:multiLevelType w:val="multilevel"/>
    <w:tmpl w:val="101EA47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5AE14181"/>
    <w:multiLevelType w:val="multilevel"/>
    <w:tmpl w:val="C35C54D8"/>
    <w:lvl w:ilvl="0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4275A"/>
    <w:rsid w:val="0000795F"/>
    <w:rsid w:val="00010F7E"/>
    <w:rsid w:val="000121CE"/>
    <w:rsid w:val="0001661C"/>
    <w:rsid w:val="000236A9"/>
    <w:rsid w:val="000249C7"/>
    <w:rsid w:val="000332F8"/>
    <w:rsid w:val="00034424"/>
    <w:rsid w:val="00037D67"/>
    <w:rsid w:val="0004417A"/>
    <w:rsid w:val="00045BC8"/>
    <w:rsid w:val="000542D1"/>
    <w:rsid w:val="00056AE0"/>
    <w:rsid w:val="0005769A"/>
    <w:rsid w:val="000612E5"/>
    <w:rsid w:val="00061CBD"/>
    <w:rsid w:val="0006562C"/>
    <w:rsid w:val="000666E1"/>
    <w:rsid w:val="00066ACD"/>
    <w:rsid w:val="00067B92"/>
    <w:rsid w:val="00070BDF"/>
    <w:rsid w:val="000750B3"/>
    <w:rsid w:val="0008212A"/>
    <w:rsid w:val="000823D1"/>
    <w:rsid w:val="00082C58"/>
    <w:rsid w:val="00085060"/>
    <w:rsid w:val="0009155B"/>
    <w:rsid w:val="00092F19"/>
    <w:rsid w:val="00097666"/>
    <w:rsid w:val="000A2020"/>
    <w:rsid w:val="000A37CB"/>
    <w:rsid w:val="000B116E"/>
    <w:rsid w:val="000B2B86"/>
    <w:rsid w:val="000B6D50"/>
    <w:rsid w:val="000C184F"/>
    <w:rsid w:val="000C24ED"/>
    <w:rsid w:val="000C538B"/>
    <w:rsid w:val="000C5617"/>
    <w:rsid w:val="000C6FD3"/>
    <w:rsid w:val="000C7972"/>
    <w:rsid w:val="000C7ABE"/>
    <w:rsid w:val="000C7C5F"/>
    <w:rsid w:val="000D06D7"/>
    <w:rsid w:val="000D10C8"/>
    <w:rsid w:val="000D461E"/>
    <w:rsid w:val="000E063E"/>
    <w:rsid w:val="000E2525"/>
    <w:rsid w:val="000E35A1"/>
    <w:rsid w:val="000E58E1"/>
    <w:rsid w:val="000E6EFC"/>
    <w:rsid w:val="000E746D"/>
    <w:rsid w:val="000F304F"/>
    <w:rsid w:val="0010387B"/>
    <w:rsid w:val="00106B65"/>
    <w:rsid w:val="001072C8"/>
    <w:rsid w:val="00111B6A"/>
    <w:rsid w:val="00113168"/>
    <w:rsid w:val="00116D84"/>
    <w:rsid w:val="00117167"/>
    <w:rsid w:val="00130022"/>
    <w:rsid w:val="0013514E"/>
    <w:rsid w:val="00135F37"/>
    <w:rsid w:val="00136089"/>
    <w:rsid w:val="00141D84"/>
    <w:rsid w:val="0014209E"/>
    <w:rsid w:val="00143DEE"/>
    <w:rsid w:val="0014463B"/>
    <w:rsid w:val="00147A84"/>
    <w:rsid w:val="00156E0F"/>
    <w:rsid w:val="00157FDC"/>
    <w:rsid w:val="00160C45"/>
    <w:rsid w:val="001619B0"/>
    <w:rsid w:val="00165715"/>
    <w:rsid w:val="00181581"/>
    <w:rsid w:val="001820F8"/>
    <w:rsid w:val="00183CEB"/>
    <w:rsid w:val="001844DF"/>
    <w:rsid w:val="00184BDC"/>
    <w:rsid w:val="00186F66"/>
    <w:rsid w:val="00187C28"/>
    <w:rsid w:val="00192146"/>
    <w:rsid w:val="00193B2D"/>
    <w:rsid w:val="00194B15"/>
    <w:rsid w:val="00196F4F"/>
    <w:rsid w:val="001A00F0"/>
    <w:rsid w:val="001A3F3D"/>
    <w:rsid w:val="001A7E61"/>
    <w:rsid w:val="001B06E3"/>
    <w:rsid w:val="001B2268"/>
    <w:rsid w:val="001B5B29"/>
    <w:rsid w:val="001B72BB"/>
    <w:rsid w:val="001C0516"/>
    <w:rsid w:val="001C4013"/>
    <w:rsid w:val="001C5035"/>
    <w:rsid w:val="001D09C3"/>
    <w:rsid w:val="001D2E45"/>
    <w:rsid w:val="001D4923"/>
    <w:rsid w:val="001D4C11"/>
    <w:rsid w:val="001D5B9C"/>
    <w:rsid w:val="001D6674"/>
    <w:rsid w:val="001E3B6C"/>
    <w:rsid w:val="001E5420"/>
    <w:rsid w:val="001F0AC9"/>
    <w:rsid w:val="001F19C6"/>
    <w:rsid w:val="001F2074"/>
    <w:rsid w:val="001F335C"/>
    <w:rsid w:val="002028C3"/>
    <w:rsid w:val="00203B39"/>
    <w:rsid w:val="00207A0E"/>
    <w:rsid w:val="002104D8"/>
    <w:rsid w:val="00211DF3"/>
    <w:rsid w:val="00216BDA"/>
    <w:rsid w:val="00223CEA"/>
    <w:rsid w:val="00224799"/>
    <w:rsid w:val="00225A25"/>
    <w:rsid w:val="002269EF"/>
    <w:rsid w:val="00231374"/>
    <w:rsid w:val="00231AAB"/>
    <w:rsid w:val="00234D93"/>
    <w:rsid w:val="00240B9C"/>
    <w:rsid w:val="002426D8"/>
    <w:rsid w:val="00256D9D"/>
    <w:rsid w:val="002626C6"/>
    <w:rsid w:val="00266C5E"/>
    <w:rsid w:val="00271A9A"/>
    <w:rsid w:val="00272925"/>
    <w:rsid w:val="002740BD"/>
    <w:rsid w:val="002758B9"/>
    <w:rsid w:val="00275CE6"/>
    <w:rsid w:val="00280B6F"/>
    <w:rsid w:val="0028381E"/>
    <w:rsid w:val="002857BD"/>
    <w:rsid w:val="002932F5"/>
    <w:rsid w:val="00295B12"/>
    <w:rsid w:val="002A0FF1"/>
    <w:rsid w:val="002A18C1"/>
    <w:rsid w:val="002A5C65"/>
    <w:rsid w:val="002A7258"/>
    <w:rsid w:val="002B0C43"/>
    <w:rsid w:val="002B20AF"/>
    <w:rsid w:val="002B43E2"/>
    <w:rsid w:val="002B51BD"/>
    <w:rsid w:val="002B540E"/>
    <w:rsid w:val="002B664A"/>
    <w:rsid w:val="002B7EFF"/>
    <w:rsid w:val="002C2575"/>
    <w:rsid w:val="002C6201"/>
    <w:rsid w:val="002D691A"/>
    <w:rsid w:val="002E3138"/>
    <w:rsid w:val="002E3FEC"/>
    <w:rsid w:val="002E7687"/>
    <w:rsid w:val="002F0B92"/>
    <w:rsid w:val="002F6713"/>
    <w:rsid w:val="00303B7D"/>
    <w:rsid w:val="003050AA"/>
    <w:rsid w:val="003154A7"/>
    <w:rsid w:val="00315B9F"/>
    <w:rsid w:val="00315D04"/>
    <w:rsid w:val="00317072"/>
    <w:rsid w:val="003208A4"/>
    <w:rsid w:val="003252E0"/>
    <w:rsid w:val="00327C96"/>
    <w:rsid w:val="00330244"/>
    <w:rsid w:val="003349B9"/>
    <w:rsid w:val="00347B07"/>
    <w:rsid w:val="00352A45"/>
    <w:rsid w:val="00353DF3"/>
    <w:rsid w:val="00357040"/>
    <w:rsid w:val="003616D3"/>
    <w:rsid w:val="00363F12"/>
    <w:rsid w:val="00365CD3"/>
    <w:rsid w:val="003708B4"/>
    <w:rsid w:val="003716E8"/>
    <w:rsid w:val="00374018"/>
    <w:rsid w:val="00380283"/>
    <w:rsid w:val="00381B2B"/>
    <w:rsid w:val="003835BA"/>
    <w:rsid w:val="003844A6"/>
    <w:rsid w:val="0038535B"/>
    <w:rsid w:val="00385661"/>
    <w:rsid w:val="00385956"/>
    <w:rsid w:val="00392163"/>
    <w:rsid w:val="00396419"/>
    <w:rsid w:val="0039735D"/>
    <w:rsid w:val="003A6610"/>
    <w:rsid w:val="003A776F"/>
    <w:rsid w:val="003A7966"/>
    <w:rsid w:val="003A7B9E"/>
    <w:rsid w:val="003B52F4"/>
    <w:rsid w:val="003C13A7"/>
    <w:rsid w:val="003C506A"/>
    <w:rsid w:val="003C5AD4"/>
    <w:rsid w:val="003C5DF8"/>
    <w:rsid w:val="003D3FB5"/>
    <w:rsid w:val="003D53B0"/>
    <w:rsid w:val="003D5877"/>
    <w:rsid w:val="003D58E4"/>
    <w:rsid w:val="003D5EAB"/>
    <w:rsid w:val="003E5794"/>
    <w:rsid w:val="003F4BD7"/>
    <w:rsid w:val="00402B41"/>
    <w:rsid w:val="00403DE7"/>
    <w:rsid w:val="00411AA1"/>
    <w:rsid w:val="00413CC4"/>
    <w:rsid w:val="00414984"/>
    <w:rsid w:val="0041611F"/>
    <w:rsid w:val="00416C7A"/>
    <w:rsid w:val="0042380F"/>
    <w:rsid w:val="0042474B"/>
    <w:rsid w:val="004277BF"/>
    <w:rsid w:val="00430FB4"/>
    <w:rsid w:val="004320CA"/>
    <w:rsid w:val="0043317C"/>
    <w:rsid w:val="00436315"/>
    <w:rsid w:val="00440B88"/>
    <w:rsid w:val="004413DC"/>
    <w:rsid w:val="00441C99"/>
    <w:rsid w:val="0044275A"/>
    <w:rsid w:val="00443ED7"/>
    <w:rsid w:val="00447DBF"/>
    <w:rsid w:val="0045018F"/>
    <w:rsid w:val="00452CE2"/>
    <w:rsid w:val="00454AF9"/>
    <w:rsid w:val="00462D85"/>
    <w:rsid w:val="004634C1"/>
    <w:rsid w:val="0047027F"/>
    <w:rsid w:val="00472963"/>
    <w:rsid w:val="00473918"/>
    <w:rsid w:val="00477E73"/>
    <w:rsid w:val="004868F4"/>
    <w:rsid w:val="00492FC3"/>
    <w:rsid w:val="00493E84"/>
    <w:rsid w:val="00494511"/>
    <w:rsid w:val="004A22E2"/>
    <w:rsid w:val="004A570D"/>
    <w:rsid w:val="004A61D0"/>
    <w:rsid w:val="004B164A"/>
    <w:rsid w:val="004B4F43"/>
    <w:rsid w:val="004C4F9E"/>
    <w:rsid w:val="004C5679"/>
    <w:rsid w:val="004C581E"/>
    <w:rsid w:val="004D5C25"/>
    <w:rsid w:val="004D5C29"/>
    <w:rsid w:val="004E4F3A"/>
    <w:rsid w:val="004E6789"/>
    <w:rsid w:val="004F1A9E"/>
    <w:rsid w:val="004F30C7"/>
    <w:rsid w:val="004F36A7"/>
    <w:rsid w:val="004F5FAC"/>
    <w:rsid w:val="00505027"/>
    <w:rsid w:val="005051C2"/>
    <w:rsid w:val="00507BEC"/>
    <w:rsid w:val="00507DC7"/>
    <w:rsid w:val="00511E8D"/>
    <w:rsid w:val="00513BC0"/>
    <w:rsid w:val="00520DBD"/>
    <w:rsid w:val="00521CA9"/>
    <w:rsid w:val="0052402B"/>
    <w:rsid w:val="00527979"/>
    <w:rsid w:val="00527B82"/>
    <w:rsid w:val="005304AE"/>
    <w:rsid w:val="00543311"/>
    <w:rsid w:val="00546470"/>
    <w:rsid w:val="00551757"/>
    <w:rsid w:val="00552321"/>
    <w:rsid w:val="00553D20"/>
    <w:rsid w:val="0055502D"/>
    <w:rsid w:val="00555403"/>
    <w:rsid w:val="00556F54"/>
    <w:rsid w:val="00574682"/>
    <w:rsid w:val="005750E1"/>
    <w:rsid w:val="00577BF6"/>
    <w:rsid w:val="005908D8"/>
    <w:rsid w:val="00591791"/>
    <w:rsid w:val="0059271F"/>
    <w:rsid w:val="00592FB4"/>
    <w:rsid w:val="005978BB"/>
    <w:rsid w:val="00597DA4"/>
    <w:rsid w:val="005A1042"/>
    <w:rsid w:val="005A2418"/>
    <w:rsid w:val="005A2422"/>
    <w:rsid w:val="005A3A0C"/>
    <w:rsid w:val="005A7AF4"/>
    <w:rsid w:val="005B0C4A"/>
    <w:rsid w:val="005B15C3"/>
    <w:rsid w:val="005B361F"/>
    <w:rsid w:val="005B6EFA"/>
    <w:rsid w:val="005C0224"/>
    <w:rsid w:val="005C4729"/>
    <w:rsid w:val="005D2A9E"/>
    <w:rsid w:val="005D498E"/>
    <w:rsid w:val="005E2847"/>
    <w:rsid w:val="005E2C22"/>
    <w:rsid w:val="005F1037"/>
    <w:rsid w:val="005F4B24"/>
    <w:rsid w:val="005F7D1F"/>
    <w:rsid w:val="00600EA1"/>
    <w:rsid w:val="00601086"/>
    <w:rsid w:val="00601BFA"/>
    <w:rsid w:val="0060267C"/>
    <w:rsid w:val="00604712"/>
    <w:rsid w:val="006050F6"/>
    <w:rsid w:val="006071F8"/>
    <w:rsid w:val="00610F35"/>
    <w:rsid w:val="006115B3"/>
    <w:rsid w:val="00622ABC"/>
    <w:rsid w:val="00622C94"/>
    <w:rsid w:val="006256EA"/>
    <w:rsid w:val="006267BE"/>
    <w:rsid w:val="0063105D"/>
    <w:rsid w:val="00632149"/>
    <w:rsid w:val="00643474"/>
    <w:rsid w:val="006439D6"/>
    <w:rsid w:val="00646D3D"/>
    <w:rsid w:val="00652D00"/>
    <w:rsid w:val="0065744F"/>
    <w:rsid w:val="00660083"/>
    <w:rsid w:val="00661820"/>
    <w:rsid w:val="00661838"/>
    <w:rsid w:val="006715E1"/>
    <w:rsid w:val="006763D8"/>
    <w:rsid w:val="0068328D"/>
    <w:rsid w:val="0068670C"/>
    <w:rsid w:val="006871FF"/>
    <w:rsid w:val="00691881"/>
    <w:rsid w:val="006946E2"/>
    <w:rsid w:val="00694CDF"/>
    <w:rsid w:val="00697879"/>
    <w:rsid w:val="006A7CBC"/>
    <w:rsid w:val="006B4C93"/>
    <w:rsid w:val="006C489D"/>
    <w:rsid w:val="006C4A9B"/>
    <w:rsid w:val="006C58A0"/>
    <w:rsid w:val="006D1BEA"/>
    <w:rsid w:val="006D6BC5"/>
    <w:rsid w:val="006D7426"/>
    <w:rsid w:val="006E10CC"/>
    <w:rsid w:val="006E1272"/>
    <w:rsid w:val="006E1E52"/>
    <w:rsid w:val="006F532D"/>
    <w:rsid w:val="006F5508"/>
    <w:rsid w:val="0070246D"/>
    <w:rsid w:val="00704740"/>
    <w:rsid w:val="007049C9"/>
    <w:rsid w:val="00712079"/>
    <w:rsid w:val="007124E6"/>
    <w:rsid w:val="00713B10"/>
    <w:rsid w:val="00713E7C"/>
    <w:rsid w:val="00715275"/>
    <w:rsid w:val="0071542C"/>
    <w:rsid w:val="007202F0"/>
    <w:rsid w:val="007234E5"/>
    <w:rsid w:val="00724517"/>
    <w:rsid w:val="00724606"/>
    <w:rsid w:val="00726B79"/>
    <w:rsid w:val="00730B57"/>
    <w:rsid w:val="00734E3A"/>
    <w:rsid w:val="007350A6"/>
    <w:rsid w:val="00737B77"/>
    <w:rsid w:val="00740B26"/>
    <w:rsid w:val="007424F3"/>
    <w:rsid w:val="00744386"/>
    <w:rsid w:val="00745B93"/>
    <w:rsid w:val="00745E4C"/>
    <w:rsid w:val="007461F6"/>
    <w:rsid w:val="007466A0"/>
    <w:rsid w:val="00751F50"/>
    <w:rsid w:val="00753359"/>
    <w:rsid w:val="007550A4"/>
    <w:rsid w:val="00763A75"/>
    <w:rsid w:val="007705AC"/>
    <w:rsid w:val="0077497A"/>
    <w:rsid w:val="00777630"/>
    <w:rsid w:val="00781A87"/>
    <w:rsid w:val="00783776"/>
    <w:rsid w:val="007845CC"/>
    <w:rsid w:val="007848DD"/>
    <w:rsid w:val="00784EB1"/>
    <w:rsid w:val="0079519A"/>
    <w:rsid w:val="00795743"/>
    <w:rsid w:val="00797FDA"/>
    <w:rsid w:val="007A489F"/>
    <w:rsid w:val="007A530A"/>
    <w:rsid w:val="007B01E5"/>
    <w:rsid w:val="007B128D"/>
    <w:rsid w:val="007B4906"/>
    <w:rsid w:val="007B629B"/>
    <w:rsid w:val="007C1BA5"/>
    <w:rsid w:val="007C3695"/>
    <w:rsid w:val="007C3820"/>
    <w:rsid w:val="007C4527"/>
    <w:rsid w:val="007D5933"/>
    <w:rsid w:val="007D617E"/>
    <w:rsid w:val="007D61E1"/>
    <w:rsid w:val="007D6D9E"/>
    <w:rsid w:val="007E1768"/>
    <w:rsid w:val="007F7BD8"/>
    <w:rsid w:val="0080499B"/>
    <w:rsid w:val="00805209"/>
    <w:rsid w:val="008068D2"/>
    <w:rsid w:val="00816709"/>
    <w:rsid w:val="00826173"/>
    <w:rsid w:val="0082735F"/>
    <w:rsid w:val="008276E8"/>
    <w:rsid w:val="00827E37"/>
    <w:rsid w:val="0083070E"/>
    <w:rsid w:val="008334FD"/>
    <w:rsid w:val="00833E79"/>
    <w:rsid w:val="008362AE"/>
    <w:rsid w:val="00836E89"/>
    <w:rsid w:val="00840649"/>
    <w:rsid w:val="00841D43"/>
    <w:rsid w:val="00842A4B"/>
    <w:rsid w:val="00845A48"/>
    <w:rsid w:val="00846A1D"/>
    <w:rsid w:val="00850158"/>
    <w:rsid w:val="00850BD4"/>
    <w:rsid w:val="00855B57"/>
    <w:rsid w:val="0085625B"/>
    <w:rsid w:val="008562ED"/>
    <w:rsid w:val="00862024"/>
    <w:rsid w:val="00874741"/>
    <w:rsid w:val="00874770"/>
    <w:rsid w:val="0088383F"/>
    <w:rsid w:val="00885D4E"/>
    <w:rsid w:val="00893C68"/>
    <w:rsid w:val="008968DB"/>
    <w:rsid w:val="008A179C"/>
    <w:rsid w:val="008A2623"/>
    <w:rsid w:val="008B2C21"/>
    <w:rsid w:val="008B3509"/>
    <w:rsid w:val="008B5476"/>
    <w:rsid w:val="008B75EF"/>
    <w:rsid w:val="008C2E01"/>
    <w:rsid w:val="008C3237"/>
    <w:rsid w:val="008D33CE"/>
    <w:rsid w:val="008D386E"/>
    <w:rsid w:val="008D3DEE"/>
    <w:rsid w:val="008D5739"/>
    <w:rsid w:val="008E05EB"/>
    <w:rsid w:val="008E1706"/>
    <w:rsid w:val="008E5DD8"/>
    <w:rsid w:val="008F0C5E"/>
    <w:rsid w:val="00902B40"/>
    <w:rsid w:val="009045C6"/>
    <w:rsid w:val="00904E7B"/>
    <w:rsid w:val="0090695D"/>
    <w:rsid w:val="00906B29"/>
    <w:rsid w:val="00911A82"/>
    <w:rsid w:val="009151B0"/>
    <w:rsid w:val="00916393"/>
    <w:rsid w:val="00916F9D"/>
    <w:rsid w:val="00917C2F"/>
    <w:rsid w:val="00920B84"/>
    <w:rsid w:val="009211A8"/>
    <w:rsid w:val="00924969"/>
    <w:rsid w:val="00933587"/>
    <w:rsid w:val="009344AB"/>
    <w:rsid w:val="0093523B"/>
    <w:rsid w:val="0093578E"/>
    <w:rsid w:val="00936180"/>
    <w:rsid w:val="00941CA7"/>
    <w:rsid w:val="00943842"/>
    <w:rsid w:val="00947755"/>
    <w:rsid w:val="00952C9B"/>
    <w:rsid w:val="009615B0"/>
    <w:rsid w:val="00967B4C"/>
    <w:rsid w:val="00970027"/>
    <w:rsid w:val="009720BE"/>
    <w:rsid w:val="0097462F"/>
    <w:rsid w:val="00980DF9"/>
    <w:rsid w:val="009831D9"/>
    <w:rsid w:val="00986CF5"/>
    <w:rsid w:val="0098753D"/>
    <w:rsid w:val="00993CE3"/>
    <w:rsid w:val="00995E29"/>
    <w:rsid w:val="00996161"/>
    <w:rsid w:val="00996FBA"/>
    <w:rsid w:val="009A131F"/>
    <w:rsid w:val="009A1C56"/>
    <w:rsid w:val="009A2467"/>
    <w:rsid w:val="009A4254"/>
    <w:rsid w:val="009A5385"/>
    <w:rsid w:val="009B1B3E"/>
    <w:rsid w:val="009B36B6"/>
    <w:rsid w:val="009B63F9"/>
    <w:rsid w:val="009D6062"/>
    <w:rsid w:val="009E4D09"/>
    <w:rsid w:val="009E6A67"/>
    <w:rsid w:val="009E774E"/>
    <w:rsid w:val="009F490D"/>
    <w:rsid w:val="00A004B9"/>
    <w:rsid w:val="00A00EBE"/>
    <w:rsid w:val="00A02C0A"/>
    <w:rsid w:val="00A04141"/>
    <w:rsid w:val="00A051A6"/>
    <w:rsid w:val="00A123F3"/>
    <w:rsid w:val="00A12B8F"/>
    <w:rsid w:val="00A14625"/>
    <w:rsid w:val="00A14E1E"/>
    <w:rsid w:val="00A15725"/>
    <w:rsid w:val="00A30BDD"/>
    <w:rsid w:val="00A334DC"/>
    <w:rsid w:val="00A405BA"/>
    <w:rsid w:val="00A434E2"/>
    <w:rsid w:val="00A4435C"/>
    <w:rsid w:val="00A45209"/>
    <w:rsid w:val="00A47C2C"/>
    <w:rsid w:val="00A50007"/>
    <w:rsid w:val="00A515F8"/>
    <w:rsid w:val="00A52116"/>
    <w:rsid w:val="00A52849"/>
    <w:rsid w:val="00A53A10"/>
    <w:rsid w:val="00A55FF4"/>
    <w:rsid w:val="00A56040"/>
    <w:rsid w:val="00A62A4C"/>
    <w:rsid w:val="00A64858"/>
    <w:rsid w:val="00A702D7"/>
    <w:rsid w:val="00A70F46"/>
    <w:rsid w:val="00A74026"/>
    <w:rsid w:val="00A84494"/>
    <w:rsid w:val="00A84C52"/>
    <w:rsid w:val="00A86316"/>
    <w:rsid w:val="00A87A44"/>
    <w:rsid w:val="00A92EF3"/>
    <w:rsid w:val="00A93A8A"/>
    <w:rsid w:val="00AA0232"/>
    <w:rsid w:val="00AA044E"/>
    <w:rsid w:val="00AA31B7"/>
    <w:rsid w:val="00AA4648"/>
    <w:rsid w:val="00AA4EE9"/>
    <w:rsid w:val="00AB01D8"/>
    <w:rsid w:val="00AB3A17"/>
    <w:rsid w:val="00AC21BB"/>
    <w:rsid w:val="00AC2D04"/>
    <w:rsid w:val="00AC379B"/>
    <w:rsid w:val="00AC6350"/>
    <w:rsid w:val="00AD0B86"/>
    <w:rsid w:val="00AD19DE"/>
    <w:rsid w:val="00AD40D2"/>
    <w:rsid w:val="00AD43C0"/>
    <w:rsid w:val="00AD63B1"/>
    <w:rsid w:val="00AD727F"/>
    <w:rsid w:val="00AE0059"/>
    <w:rsid w:val="00AE0D58"/>
    <w:rsid w:val="00AE1B10"/>
    <w:rsid w:val="00AF3BA0"/>
    <w:rsid w:val="00AF4B53"/>
    <w:rsid w:val="00AF4D2A"/>
    <w:rsid w:val="00B00D96"/>
    <w:rsid w:val="00B02C54"/>
    <w:rsid w:val="00B04257"/>
    <w:rsid w:val="00B053EE"/>
    <w:rsid w:val="00B07EE0"/>
    <w:rsid w:val="00B102A5"/>
    <w:rsid w:val="00B12D4B"/>
    <w:rsid w:val="00B17D65"/>
    <w:rsid w:val="00B24CC8"/>
    <w:rsid w:val="00B2675E"/>
    <w:rsid w:val="00B34B44"/>
    <w:rsid w:val="00B34CBB"/>
    <w:rsid w:val="00B354E5"/>
    <w:rsid w:val="00B35576"/>
    <w:rsid w:val="00B405F3"/>
    <w:rsid w:val="00B52D47"/>
    <w:rsid w:val="00B53068"/>
    <w:rsid w:val="00B53D2A"/>
    <w:rsid w:val="00B60D06"/>
    <w:rsid w:val="00B60FE9"/>
    <w:rsid w:val="00B61E26"/>
    <w:rsid w:val="00B65028"/>
    <w:rsid w:val="00B707AD"/>
    <w:rsid w:val="00B71A2D"/>
    <w:rsid w:val="00B73394"/>
    <w:rsid w:val="00B73FB8"/>
    <w:rsid w:val="00B74166"/>
    <w:rsid w:val="00B74443"/>
    <w:rsid w:val="00B75B7B"/>
    <w:rsid w:val="00B771DD"/>
    <w:rsid w:val="00B77CDC"/>
    <w:rsid w:val="00B838D7"/>
    <w:rsid w:val="00B875B2"/>
    <w:rsid w:val="00B93EC7"/>
    <w:rsid w:val="00B962BB"/>
    <w:rsid w:val="00B97707"/>
    <w:rsid w:val="00BA2B7B"/>
    <w:rsid w:val="00BA4D4A"/>
    <w:rsid w:val="00BA5A44"/>
    <w:rsid w:val="00BB13A5"/>
    <w:rsid w:val="00BB178A"/>
    <w:rsid w:val="00BB2396"/>
    <w:rsid w:val="00BB3334"/>
    <w:rsid w:val="00BC3012"/>
    <w:rsid w:val="00BC6F01"/>
    <w:rsid w:val="00BD20CD"/>
    <w:rsid w:val="00BD6F9C"/>
    <w:rsid w:val="00BD76B3"/>
    <w:rsid w:val="00BD785D"/>
    <w:rsid w:val="00BE0211"/>
    <w:rsid w:val="00BE3A63"/>
    <w:rsid w:val="00BE614B"/>
    <w:rsid w:val="00BE6D23"/>
    <w:rsid w:val="00BF0283"/>
    <w:rsid w:val="00C01662"/>
    <w:rsid w:val="00C03CBD"/>
    <w:rsid w:val="00C04C17"/>
    <w:rsid w:val="00C06D0C"/>
    <w:rsid w:val="00C1570D"/>
    <w:rsid w:val="00C31ECE"/>
    <w:rsid w:val="00C33174"/>
    <w:rsid w:val="00C338D5"/>
    <w:rsid w:val="00C35D23"/>
    <w:rsid w:val="00C35E70"/>
    <w:rsid w:val="00C36E92"/>
    <w:rsid w:val="00C47174"/>
    <w:rsid w:val="00C50971"/>
    <w:rsid w:val="00C515C7"/>
    <w:rsid w:val="00C55B91"/>
    <w:rsid w:val="00C56603"/>
    <w:rsid w:val="00C623E9"/>
    <w:rsid w:val="00C632D7"/>
    <w:rsid w:val="00C64F8E"/>
    <w:rsid w:val="00C66F7A"/>
    <w:rsid w:val="00C677D7"/>
    <w:rsid w:val="00C7043A"/>
    <w:rsid w:val="00C705EA"/>
    <w:rsid w:val="00C70D8B"/>
    <w:rsid w:val="00C752AA"/>
    <w:rsid w:val="00C761A8"/>
    <w:rsid w:val="00C80A4C"/>
    <w:rsid w:val="00C81142"/>
    <w:rsid w:val="00C82242"/>
    <w:rsid w:val="00C83C0A"/>
    <w:rsid w:val="00C8679A"/>
    <w:rsid w:val="00C902F7"/>
    <w:rsid w:val="00C91035"/>
    <w:rsid w:val="00C9419B"/>
    <w:rsid w:val="00CA0B93"/>
    <w:rsid w:val="00CA1B54"/>
    <w:rsid w:val="00CA4394"/>
    <w:rsid w:val="00CA70A0"/>
    <w:rsid w:val="00CB45BB"/>
    <w:rsid w:val="00CB6BE5"/>
    <w:rsid w:val="00CC094A"/>
    <w:rsid w:val="00CC0F51"/>
    <w:rsid w:val="00CC1977"/>
    <w:rsid w:val="00CC37EF"/>
    <w:rsid w:val="00CC4839"/>
    <w:rsid w:val="00CC74AB"/>
    <w:rsid w:val="00CD040F"/>
    <w:rsid w:val="00CD730B"/>
    <w:rsid w:val="00CE3F0D"/>
    <w:rsid w:val="00CE5639"/>
    <w:rsid w:val="00CE7527"/>
    <w:rsid w:val="00CE7A71"/>
    <w:rsid w:val="00CF17A3"/>
    <w:rsid w:val="00CF4361"/>
    <w:rsid w:val="00CF4D33"/>
    <w:rsid w:val="00CF5FD9"/>
    <w:rsid w:val="00CF7621"/>
    <w:rsid w:val="00D02EBB"/>
    <w:rsid w:val="00D0723C"/>
    <w:rsid w:val="00D07882"/>
    <w:rsid w:val="00D11E69"/>
    <w:rsid w:val="00D13594"/>
    <w:rsid w:val="00D13C24"/>
    <w:rsid w:val="00D15BFC"/>
    <w:rsid w:val="00D15F8A"/>
    <w:rsid w:val="00D16AD8"/>
    <w:rsid w:val="00D21786"/>
    <w:rsid w:val="00D2265D"/>
    <w:rsid w:val="00D23A24"/>
    <w:rsid w:val="00D252A8"/>
    <w:rsid w:val="00D307A7"/>
    <w:rsid w:val="00D32BE0"/>
    <w:rsid w:val="00D33488"/>
    <w:rsid w:val="00D4452B"/>
    <w:rsid w:val="00D470B3"/>
    <w:rsid w:val="00D52F51"/>
    <w:rsid w:val="00D53342"/>
    <w:rsid w:val="00D533A7"/>
    <w:rsid w:val="00D5444D"/>
    <w:rsid w:val="00D556E0"/>
    <w:rsid w:val="00D6609A"/>
    <w:rsid w:val="00D66988"/>
    <w:rsid w:val="00D70B75"/>
    <w:rsid w:val="00D71B0B"/>
    <w:rsid w:val="00D82959"/>
    <w:rsid w:val="00D82EE7"/>
    <w:rsid w:val="00D84AA1"/>
    <w:rsid w:val="00D87030"/>
    <w:rsid w:val="00D87E1D"/>
    <w:rsid w:val="00D91C57"/>
    <w:rsid w:val="00D92959"/>
    <w:rsid w:val="00D93BCD"/>
    <w:rsid w:val="00D9420C"/>
    <w:rsid w:val="00D94884"/>
    <w:rsid w:val="00D95202"/>
    <w:rsid w:val="00D96B55"/>
    <w:rsid w:val="00D97D9C"/>
    <w:rsid w:val="00DA3A30"/>
    <w:rsid w:val="00DA3FA2"/>
    <w:rsid w:val="00DA5054"/>
    <w:rsid w:val="00DA5A80"/>
    <w:rsid w:val="00DB05FD"/>
    <w:rsid w:val="00DB2CAC"/>
    <w:rsid w:val="00DB778E"/>
    <w:rsid w:val="00DC46C0"/>
    <w:rsid w:val="00DC521A"/>
    <w:rsid w:val="00DC5A3E"/>
    <w:rsid w:val="00DC6D22"/>
    <w:rsid w:val="00DD1CCA"/>
    <w:rsid w:val="00DF0E8F"/>
    <w:rsid w:val="00DF1268"/>
    <w:rsid w:val="00E03687"/>
    <w:rsid w:val="00E03F19"/>
    <w:rsid w:val="00E05247"/>
    <w:rsid w:val="00E108AD"/>
    <w:rsid w:val="00E12114"/>
    <w:rsid w:val="00E12C1A"/>
    <w:rsid w:val="00E13382"/>
    <w:rsid w:val="00E1359C"/>
    <w:rsid w:val="00E146B2"/>
    <w:rsid w:val="00E148DE"/>
    <w:rsid w:val="00E14B3C"/>
    <w:rsid w:val="00E21394"/>
    <w:rsid w:val="00E2428C"/>
    <w:rsid w:val="00E265E0"/>
    <w:rsid w:val="00E2684D"/>
    <w:rsid w:val="00E30C56"/>
    <w:rsid w:val="00E32B07"/>
    <w:rsid w:val="00E37BD8"/>
    <w:rsid w:val="00E5161F"/>
    <w:rsid w:val="00E52F1C"/>
    <w:rsid w:val="00E53224"/>
    <w:rsid w:val="00E53611"/>
    <w:rsid w:val="00E55D5A"/>
    <w:rsid w:val="00E618CA"/>
    <w:rsid w:val="00E62FC9"/>
    <w:rsid w:val="00E63B98"/>
    <w:rsid w:val="00E66A7C"/>
    <w:rsid w:val="00E750F4"/>
    <w:rsid w:val="00E779C3"/>
    <w:rsid w:val="00E83860"/>
    <w:rsid w:val="00E83882"/>
    <w:rsid w:val="00E83DAF"/>
    <w:rsid w:val="00E85AA9"/>
    <w:rsid w:val="00E86268"/>
    <w:rsid w:val="00E867AB"/>
    <w:rsid w:val="00E87051"/>
    <w:rsid w:val="00E9492F"/>
    <w:rsid w:val="00EA054D"/>
    <w:rsid w:val="00EA3AB8"/>
    <w:rsid w:val="00EA64C5"/>
    <w:rsid w:val="00EB206E"/>
    <w:rsid w:val="00EB3C51"/>
    <w:rsid w:val="00EB4C3F"/>
    <w:rsid w:val="00EC22D2"/>
    <w:rsid w:val="00EC7392"/>
    <w:rsid w:val="00ED1DE5"/>
    <w:rsid w:val="00ED2386"/>
    <w:rsid w:val="00ED5558"/>
    <w:rsid w:val="00ED70E6"/>
    <w:rsid w:val="00EE0B9E"/>
    <w:rsid w:val="00EE5ADA"/>
    <w:rsid w:val="00EE63E5"/>
    <w:rsid w:val="00EE67F9"/>
    <w:rsid w:val="00EE76A4"/>
    <w:rsid w:val="00EF5237"/>
    <w:rsid w:val="00EF7899"/>
    <w:rsid w:val="00F02B4B"/>
    <w:rsid w:val="00F0321E"/>
    <w:rsid w:val="00F03F7A"/>
    <w:rsid w:val="00F04342"/>
    <w:rsid w:val="00F0795A"/>
    <w:rsid w:val="00F12051"/>
    <w:rsid w:val="00F15E11"/>
    <w:rsid w:val="00F21B4E"/>
    <w:rsid w:val="00F24B9D"/>
    <w:rsid w:val="00F26AC8"/>
    <w:rsid w:val="00F271B4"/>
    <w:rsid w:val="00F30E94"/>
    <w:rsid w:val="00F31E31"/>
    <w:rsid w:val="00F368D6"/>
    <w:rsid w:val="00F42D70"/>
    <w:rsid w:val="00F4540E"/>
    <w:rsid w:val="00F54872"/>
    <w:rsid w:val="00F55171"/>
    <w:rsid w:val="00F55A4E"/>
    <w:rsid w:val="00F579B7"/>
    <w:rsid w:val="00F61AB4"/>
    <w:rsid w:val="00F64636"/>
    <w:rsid w:val="00F6578F"/>
    <w:rsid w:val="00F7192F"/>
    <w:rsid w:val="00F729C1"/>
    <w:rsid w:val="00F738C9"/>
    <w:rsid w:val="00F740B9"/>
    <w:rsid w:val="00F74280"/>
    <w:rsid w:val="00F76B21"/>
    <w:rsid w:val="00F833B4"/>
    <w:rsid w:val="00F84C4E"/>
    <w:rsid w:val="00F8566D"/>
    <w:rsid w:val="00F87D0A"/>
    <w:rsid w:val="00F912D4"/>
    <w:rsid w:val="00F938F4"/>
    <w:rsid w:val="00F951E5"/>
    <w:rsid w:val="00F95F7E"/>
    <w:rsid w:val="00F97056"/>
    <w:rsid w:val="00FA3F14"/>
    <w:rsid w:val="00FA5A8D"/>
    <w:rsid w:val="00FB1334"/>
    <w:rsid w:val="00FB37AF"/>
    <w:rsid w:val="00FB75A2"/>
    <w:rsid w:val="00FC1356"/>
    <w:rsid w:val="00FC14F8"/>
    <w:rsid w:val="00FC1D55"/>
    <w:rsid w:val="00FC3AB9"/>
    <w:rsid w:val="00FC3AEB"/>
    <w:rsid w:val="00FC5E91"/>
    <w:rsid w:val="00FC66FD"/>
    <w:rsid w:val="00FD173F"/>
    <w:rsid w:val="00FD3716"/>
    <w:rsid w:val="00FE4773"/>
    <w:rsid w:val="00FE5C54"/>
    <w:rsid w:val="00FF19F2"/>
    <w:rsid w:val="00FF4E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4F633D4-3393-44A6-A341-FC0A30D8E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1977"/>
  </w:style>
  <w:style w:type="paragraph" w:styleId="1">
    <w:name w:val="heading 1"/>
    <w:basedOn w:val="a"/>
    <w:next w:val="a"/>
    <w:qFormat/>
    <w:rsid w:val="00CC1977"/>
    <w:pPr>
      <w:keepNext/>
      <w:jc w:val="both"/>
      <w:outlineLvl w:val="0"/>
    </w:pPr>
    <w:rPr>
      <w:sz w:val="24"/>
    </w:rPr>
  </w:style>
  <w:style w:type="paragraph" w:styleId="2">
    <w:name w:val="heading 2"/>
    <w:basedOn w:val="a"/>
    <w:next w:val="a"/>
    <w:qFormat/>
    <w:rsid w:val="00CC1977"/>
    <w:pPr>
      <w:keepNext/>
      <w:ind w:right="288"/>
      <w:jc w:val="both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C1977"/>
    <w:pPr>
      <w:spacing w:before="100" w:beforeAutospacing="1" w:after="100" w:afterAutospacing="1"/>
    </w:pPr>
  </w:style>
  <w:style w:type="paragraph" w:styleId="a4">
    <w:name w:val="Body Text Indent"/>
    <w:basedOn w:val="a"/>
    <w:link w:val="a5"/>
    <w:rsid w:val="00CC1977"/>
    <w:pPr>
      <w:spacing w:before="120"/>
    </w:pPr>
    <w:rPr>
      <w:sz w:val="24"/>
    </w:rPr>
  </w:style>
  <w:style w:type="paragraph" w:styleId="a6">
    <w:name w:val="Title"/>
    <w:basedOn w:val="a"/>
    <w:qFormat/>
    <w:rsid w:val="00CC1977"/>
    <w:pPr>
      <w:ind w:right="288"/>
      <w:jc w:val="center"/>
    </w:pPr>
    <w:rPr>
      <w:b/>
      <w:sz w:val="28"/>
    </w:rPr>
  </w:style>
  <w:style w:type="paragraph" w:styleId="a7">
    <w:name w:val="Body Text"/>
    <w:basedOn w:val="a"/>
    <w:link w:val="a8"/>
    <w:rsid w:val="00CC1977"/>
    <w:pPr>
      <w:spacing w:before="120"/>
      <w:jc w:val="both"/>
    </w:pPr>
    <w:rPr>
      <w:sz w:val="24"/>
    </w:rPr>
  </w:style>
  <w:style w:type="paragraph" w:styleId="20">
    <w:name w:val="Body Text Indent 2"/>
    <w:basedOn w:val="a"/>
    <w:rsid w:val="00CC1977"/>
    <w:pPr>
      <w:spacing w:before="120"/>
      <w:ind w:firstLine="284"/>
      <w:jc w:val="both"/>
    </w:pPr>
    <w:rPr>
      <w:sz w:val="24"/>
    </w:rPr>
  </w:style>
  <w:style w:type="paragraph" w:styleId="3">
    <w:name w:val="Body Text Indent 3"/>
    <w:basedOn w:val="a"/>
    <w:link w:val="30"/>
    <w:rsid w:val="00CC1977"/>
    <w:pPr>
      <w:ind w:firstLine="288"/>
      <w:jc w:val="both"/>
    </w:pPr>
    <w:rPr>
      <w:sz w:val="28"/>
    </w:rPr>
  </w:style>
  <w:style w:type="paragraph" w:styleId="21">
    <w:name w:val="Body Text 2"/>
    <w:basedOn w:val="a"/>
    <w:rsid w:val="00CC1977"/>
    <w:pPr>
      <w:ind w:right="-1050"/>
      <w:jc w:val="both"/>
    </w:pPr>
    <w:rPr>
      <w:sz w:val="24"/>
    </w:rPr>
  </w:style>
  <w:style w:type="paragraph" w:styleId="a9">
    <w:name w:val="header"/>
    <w:basedOn w:val="a"/>
    <w:link w:val="aa"/>
    <w:rsid w:val="00CC1977"/>
    <w:pPr>
      <w:tabs>
        <w:tab w:val="center" w:pos="4153"/>
        <w:tab w:val="right" w:pos="8306"/>
      </w:tabs>
    </w:pPr>
  </w:style>
  <w:style w:type="character" w:styleId="ab">
    <w:name w:val="page number"/>
    <w:basedOn w:val="a0"/>
    <w:rsid w:val="00CC1977"/>
  </w:style>
  <w:style w:type="paragraph" w:styleId="ac">
    <w:name w:val="footer"/>
    <w:basedOn w:val="a"/>
    <w:rsid w:val="00CC1977"/>
    <w:pPr>
      <w:tabs>
        <w:tab w:val="center" w:pos="4153"/>
        <w:tab w:val="right" w:pos="8306"/>
      </w:tabs>
    </w:pPr>
  </w:style>
  <w:style w:type="paragraph" w:styleId="ad">
    <w:name w:val="Block Text"/>
    <w:basedOn w:val="a"/>
    <w:rsid w:val="00CC1977"/>
    <w:pPr>
      <w:spacing w:before="120" w:after="120"/>
      <w:ind w:left="-426" w:right="-1050"/>
    </w:pPr>
    <w:rPr>
      <w:sz w:val="22"/>
    </w:rPr>
  </w:style>
  <w:style w:type="paragraph" w:customStyle="1" w:styleId="ConsNormal">
    <w:name w:val="ConsNormal"/>
    <w:rsid w:val="00CC1977"/>
    <w:pPr>
      <w:widowControl w:val="0"/>
      <w:ind w:right="19772" w:firstLine="720"/>
    </w:pPr>
    <w:rPr>
      <w:rFonts w:ascii="Arial" w:hAnsi="Arial"/>
      <w:snapToGrid w:val="0"/>
    </w:rPr>
  </w:style>
  <w:style w:type="paragraph" w:customStyle="1" w:styleId="ConsTitle">
    <w:name w:val="ConsTitle"/>
    <w:rsid w:val="00CC1977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8"/>
      <w:szCs w:val="18"/>
    </w:rPr>
  </w:style>
  <w:style w:type="paragraph" w:styleId="ae">
    <w:name w:val="Balloon Text"/>
    <w:basedOn w:val="a"/>
    <w:semiHidden/>
    <w:rsid w:val="00DC521A"/>
    <w:rPr>
      <w:rFonts w:ascii="Tahoma" w:hAnsi="Tahoma" w:cs="Tahoma"/>
      <w:sz w:val="16"/>
      <w:szCs w:val="16"/>
    </w:rPr>
  </w:style>
  <w:style w:type="character" w:customStyle="1" w:styleId="aa">
    <w:name w:val="Верхний колонтитул Знак"/>
    <w:basedOn w:val="a0"/>
    <w:link w:val="a9"/>
    <w:locked/>
    <w:rsid w:val="00622ABC"/>
    <w:rPr>
      <w:lang w:val="ru-RU" w:eastAsia="ru-RU" w:bidi="ar-SA"/>
    </w:rPr>
  </w:style>
  <w:style w:type="paragraph" w:customStyle="1" w:styleId="af">
    <w:name w:val="Содержимое таблицы"/>
    <w:basedOn w:val="a"/>
    <w:rsid w:val="00CC0F51"/>
    <w:pPr>
      <w:widowControl w:val="0"/>
      <w:suppressLineNumbers/>
      <w:suppressAutoHyphens/>
    </w:pPr>
    <w:rPr>
      <w:rFonts w:ascii="Arial" w:eastAsia="Lucida Sans Unicode" w:hAnsi="Arial"/>
      <w:kern w:val="2"/>
      <w:szCs w:val="24"/>
    </w:rPr>
  </w:style>
  <w:style w:type="character" w:customStyle="1" w:styleId="a5">
    <w:name w:val="Основной текст с отступом Знак"/>
    <w:basedOn w:val="a0"/>
    <w:link w:val="a4"/>
    <w:rsid w:val="005051C2"/>
    <w:rPr>
      <w:sz w:val="24"/>
    </w:rPr>
  </w:style>
  <w:style w:type="character" w:customStyle="1" w:styleId="a8">
    <w:name w:val="Основной текст Знак"/>
    <w:basedOn w:val="a0"/>
    <w:link w:val="a7"/>
    <w:rsid w:val="00E55D5A"/>
    <w:rPr>
      <w:sz w:val="24"/>
    </w:rPr>
  </w:style>
  <w:style w:type="paragraph" w:styleId="af0">
    <w:name w:val="List Paragraph"/>
    <w:basedOn w:val="a"/>
    <w:uiPriority w:val="34"/>
    <w:qFormat/>
    <w:rsid w:val="00231AAB"/>
    <w:pPr>
      <w:ind w:left="720"/>
      <w:contextualSpacing/>
    </w:pPr>
  </w:style>
  <w:style w:type="character" w:customStyle="1" w:styleId="30">
    <w:name w:val="Основной текст с отступом 3 Знак"/>
    <w:basedOn w:val="a0"/>
    <w:link w:val="3"/>
    <w:rsid w:val="00C04C17"/>
    <w:rPr>
      <w:sz w:val="28"/>
    </w:rPr>
  </w:style>
  <w:style w:type="character" w:styleId="af1">
    <w:name w:val="Emphasis"/>
    <w:basedOn w:val="a0"/>
    <w:uiPriority w:val="20"/>
    <w:qFormat/>
    <w:rsid w:val="000E746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2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6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7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0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3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40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74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44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6417BD1D-7DE9-49F6-A1A7-3D6DCE6F9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4</Pages>
  <Words>2157</Words>
  <Characters>12295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16 Б/40</vt:lpstr>
    </vt:vector>
  </TitlesOfParts>
  <Company>Золотой Глобус</Company>
  <LinksUpToDate>false</LinksUpToDate>
  <CharactersWithSpaces>14424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16 Б/40</dc:title>
  <dc:subject/>
  <dc:creator>Аня</dc:creator>
  <cp:keywords/>
  <dc:description/>
  <cp:lastModifiedBy>User</cp:lastModifiedBy>
  <cp:revision>27</cp:revision>
  <cp:lastPrinted>2019-04-09T05:14:00Z</cp:lastPrinted>
  <dcterms:created xsi:type="dcterms:W3CDTF">2018-03-21T07:05:00Z</dcterms:created>
  <dcterms:modified xsi:type="dcterms:W3CDTF">2019-04-17T08:56:00Z</dcterms:modified>
</cp:coreProperties>
</file>