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2184" w:rsidRPr="005B053E" w:rsidRDefault="00C62184" w:rsidP="00C62184">
      <w:pPr>
        <w:tabs>
          <w:tab w:val="left" w:pos="284"/>
          <w:tab w:val="left" w:pos="993"/>
        </w:tabs>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5B053E">
        <w:rPr>
          <w:rFonts w:ascii="Times New Roman" w:eastAsia="Times New Roman" w:hAnsi="Times New Roman" w:cs="Times New Roman"/>
          <w:b/>
          <w:sz w:val="20"/>
          <w:szCs w:val="20"/>
          <w:lang w:eastAsia="ru-RU"/>
        </w:rPr>
        <w:t>Договор уча</w:t>
      </w:r>
      <w:r>
        <w:rPr>
          <w:rFonts w:ascii="Times New Roman" w:eastAsia="Times New Roman" w:hAnsi="Times New Roman" w:cs="Times New Roman"/>
          <w:b/>
          <w:sz w:val="20"/>
          <w:szCs w:val="20"/>
          <w:lang w:eastAsia="ru-RU"/>
        </w:rPr>
        <w:t xml:space="preserve">стия в долевом строительстве № </w:t>
      </w:r>
      <w:r w:rsidRPr="00C62184">
        <w:rPr>
          <w:rFonts w:ascii="Times New Roman" w:eastAsia="Times New Roman" w:hAnsi="Times New Roman" w:cs="Times New Roman"/>
          <w:b/>
          <w:sz w:val="20"/>
          <w:szCs w:val="20"/>
          <w:lang w:eastAsia="ru-RU"/>
        </w:rPr>
        <w:t>9</w:t>
      </w:r>
      <w:r w:rsidRPr="005B053E">
        <w:rPr>
          <w:rFonts w:ascii="Times New Roman" w:eastAsia="Times New Roman" w:hAnsi="Times New Roman" w:cs="Times New Roman"/>
          <w:b/>
          <w:sz w:val="20"/>
          <w:szCs w:val="20"/>
          <w:lang w:eastAsia="ru-RU"/>
        </w:rPr>
        <w:t>Д3 - ___</w:t>
      </w:r>
    </w:p>
    <w:tbl>
      <w:tblPr>
        <w:tblW w:w="9571" w:type="dxa"/>
        <w:tblInd w:w="426" w:type="dxa"/>
        <w:tblLook w:val="01E0" w:firstRow="1" w:lastRow="1" w:firstColumn="1" w:lastColumn="1" w:noHBand="0" w:noVBand="0"/>
      </w:tblPr>
      <w:tblGrid>
        <w:gridCol w:w="4792"/>
        <w:gridCol w:w="4779"/>
      </w:tblGrid>
      <w:tr w:rsidR="00C62184" w:rsidRPr="005B053E" w:rsidTr="00B623CF">
        <w:tc>
          <w:tcPr>
            <w:tcW w:w="4792" w:type="dxa"/>
          </w:tcPr>
          <w:p w:rsidR="00C62184" w:rsidRPr="005B053E" w:rsidRDefault="00C62184" w:rsidP="00B623CF">
            <w:pPr>
              <w:tabs>
                <w:tab w:val="left" w:pos="214"/>
                <w:tab w:val="left" w:pos="993"/>
              </w:tabs>
              <w:spacing w:after="0" w:line="240" w:lineRule="auto"/>
              <w:ind w:firstLine="567"/>
              <w:rPr>
                <w:rFonts w:ascii="Times New Roman" w:eastAsia="Times New Roman" w:hAnsi="Times New Roman" w:cs="Times New Roman"/>
                <w:sz w:val="20"/>
                <w:szCs w:val="20"/>
                <w:lang w:val="en-US" w:eastAsia="ru-RU"/>
              </w:rPr>
            </w:pPr>
            <w:r w:rsidRPr="005B053E">
              <w:rPr>
                <w:rFonts w:ascii="Times New Roman" w:eastAsia="Times New Roman" w:hAnsi="Times New Roman" w:cs="Times New Roman"/>
                <w:sz w:val="20"/>
                <w:szCs w:val="20"/>
                <w:lang w:eastAsia="ru-RU"/>
              </w:rPr>
              <w:t>г. Барнаул</w:t>
            </w:r>
          </w:p>
        </w:tc>
        <w:tc>
          <w:tcPr>
            <w:tcW w:w="4779" w:type="dxa"/>
          </w:tcPr>
          <w:p w:rsidR="00C62184" w:rsidRPr="005B053E" w:rsidRDefault="00C62184" w:rsidP="00B623CF">
            <w:pPr>
              <w:tabs>
                <w:tab w:val="left" w:pos="284"/>
                <w:tab w:val="left" w:pos="993"/>
              </w:tabs>
              <w:spacing w:after="0" w:line="240" w:lineRule="auto"/>
              <w:ind w:firstLine="567"/>
              <w:jc w:val="center"/>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 xml:space="preserve">                       </w:t>
            </w:r>
            <w:r w:rsidR="00945AB8">
              <w:rPr>
                <w:rFonts w:ascii="Times New Roman" w:eastAsia="Times New Roman" w:hAnsi="Times New Roman" w:cs="Times New Roman"/>
                <w:sz w:val="20"/>
                <w:szCs w:val="20"/>
                <w:lang w:eastAsia="ru-RU"/>
              </w:rPr>
              <w:t xml:space="preserve">           «____» _________  202</w:t>
            </w:r>
            <w:r>
              <w:rPr>
                <w:rFonts w:ascii="Times New Roman" w:eastAsia="Times New Roman" w:hAnsi="Times New Roman" w:cs="Times New Roman"/>
                <w:sz w:val="20"/>
                <w:szCs w:val="20"/>
                <w:lang w:eastAsia="ru-RU"/>
              </w:rPr>
              <w:t>_</w:t>
            </w:r>
            <w:r w:rsidRPr="005B053E">
              <w:rPr>
                <w:rFonts w:ascii="Times New Roman" w:eastAsia="Times New Roman" w:hAnsi="Times New Roman" w:cs="Times New Roman"/>
                <w:sz w:val="20"/>
                <w:szCs w:val="20"/>
                <w:lang w:eastAsia="ru-RU"/>
              </w:rPr>
              <w:t xml:space="preserve"> г.</w:t>
            </w:r>
          </w:p>
        </w:tc>
      </w:tr>
    </w:tbl>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roofErr w:type="gramStart"/>
      <w:r w:rsidRPr="005B053E">
        <w:rPr>
          <w:rFonts w:ascii="Times New Roman" w:eastAsia="Times New Roman" w:hAnsi="Times New Roman" w:cs="Times New Roman"/>
          <w:b/>
          <w:sz w:val="20"/>
          <w:szCs w:val="20"/>
          <w:lang w:eastAsia="ru-RU"/>
        </w:rPr>
        <w:t>Общество с ограниченной ответственностью</w:t>
      </w:r>
      <w:r w:rsidRPr="00C62184">
        <w:rPr>
          <w:rFonts w:ascii="Times New Roman" w:eastAsia="Times New Roman" w:hAnsi="Times New Roman" w:cs="Times New Roman"/>
          <w:b/>
          <w:sz w:val="20"/>
          <w:szCs w:val="20"/>
          <w:lang w:eastAsia="ru-RU"/>
        </w:rPr>
        <w:t xml:space="preserve"> </w:t>
      </w:r>
      <w:r>
        <w:rPr>
          <w:rFonts w:ascii="Times New Roman" w:eastAsia="Times New Roman" w:hAnsi="Times New Roman" w:cs="Times New Roman"/>
          <w:b/>
          <w:sz w:val="20"/>
          <w:szCs w:val="20"/>
          <w:lang w:eastAsia="ru-RU"/>
        </w:rPr>
        <w:t>Специализированный застройщик</w:t>
      </w:r>
      <w:r w:rsidRPr="005B053E">
        <w:rPr>
          <w:rFonts w:ascii="Times New Roman" w:eastAsia="Times New Roman" w:hAnsi="Times New Roman" w:cs="Times New Roman"/>
          <w:b/>
          <w:sz w:val="20"/>
          <w:szCs w:val="20"/>
          <w:lang w:eastAsia="ru-RU"/>
        </w:rPr>
        <w:t xml:space="preserve"> «</w:t>
      </w:r>
      <w:r w:rsidRPr="005B053E">
        <w:rPr>
          <w:rFonts w:ascii="Times New Roman" w:eastAsia="Times New Roman" w:hAnsi="Times New Roman" w:cs="Times New Roman"/>
          <w:b/>
          <w:snapToGrid w:val="0"/>
          <w:sz w:val="20"/>
          <w:szCs w:val="20"/>
          <w:lang w:eastAsia="ru-RU"/>
        </w:rPr>
        <w:t>Строительная инициатива»</w:t>
      </w:r>
      <w:r w:rsidR="00C35E7C">
        <w:rPr>
          <w:rFonts w:ascii="Times New Roman" w:eastAsia="Times New Roman" w:hAnsi="Times New Roman" w:cs="Times New Roman"/>
          <w:b/>
          <w:snapToGrid w:val="0"/>
          <w:sz w:val="20"/>
          <w:szCs w:val="20"/>
          <w:lang w:eastAsia="ru-RU"/>
        </w:rPr>
        <w:t xml:space="preserve"> (ООО СЗ «Строительная инициатива»)</w:t>
      </w:r>
      <w:r w:rsidRPr="005B053E">
        <w:rPr>
          <w:rFonts w:ascii="Times New Roman" w:eastAsia="Times New Roman" w:hAnsi="Times New Roman" w:cs="Times New Roman"/>
          <w:b/>
          <w:snapToGrid w:val="0"/>
          <w:sz w:val="20"/>
          <w:szCs w:val="20"/>
          <w:lang w:eastAsia="ru-RU"/>
        </w:rPr>
        <w:t>,</w:t>
      </w:r>
      <w:r w:rsidRPr="005B053E">
        <w:rPr>
          <w:rFonts w:ascii="Times New Roman" w:eastAsia="Times New Roman" w:hAnsi="Times New Roman" w:cs="Times New Roman"/>
          <w:snapToGrid w:val="0"/>
          <w:sz w:val="20"/>
          <w:szCs w:val="20"/>
          <w:lang w:eastAsia="ru-RU"/>
        </w:rPr>
        <w:t xml:space="preserve"> ИНН 2221040076, КПП 222101001, зарегистрировано Постановлением администрации Железнодорожного района города Барнаула №506 от 01.02.2001г., Свидетельство о внесении записи в ЕГРЮЛ серии 22 номер 000546862, выдано ИМНС по Железнодорожному району г. Барнаула 05.12.2002 года, ОГРН 1022200911490, адрес (места нахождения) исполнительного органа юридического лица:656031, Алтайский край, Барнаул г</w:t>
      </w:r>
      <w:proofErr w:type="gramEnd"/>
      <w:r w:rsidRPr="005B053E">
        <w:rPr>
          <w:rFonts w:ascii="Times New Roman" w:eastAsia="Times New Roman" w:hAnsi="Times New Roman" w:cs="Times New Roman"/>
          <w:snapToGrid w:val="0"/>
          <w:sz w:val="20"/>
          <w:szCs w:val="20"/>
          <w:lang w:eastAsia="ru-RU"/>
        </w:rPr>
        <w:t>., Крупской ул., д</w:t>
      </w:r>
      <w:r w:rsidR="00536F7A">
        <w:rPr>
          <w:rFonts w:ascii="Times New Roman" w:eastAsia="Times New Roman" w:hAnsi="Times New Roman" w:cs="Times New Roman"/>
          <w:snapToGrid w:val="0"/>
          <w:sz w:val="20"/>
          <w:szCs w:val="20"/>
          <w:lang w:eastAsia="ru-RU"/>
        </w:rPr>
        <w:t>ом № 86, помещение Н-1, в лице д</w:t>
      </w:r>
      <w:r w:rsidRPr="005B053E">
        <w:rPr>
          <w:rFonts w:ascii="Times New Roman" w:eastAsia="Times New Roman" w:hAnsi="Times New Roman" w:cs="Times New Roman"/>
          <w:snapToGrid w:val="0"/>
          <w:sz w:val="20"/>
          <w:szCs w:val="20"/>
          <w:lang w:eastAsia="ru-RU"/>
        </w:rPr>
        <w:t xml:space="preserve">иректора </w:t>
      </w:r>
      <w:proofErr w:type="spellStart"/>
      <w:r w:rsidRPr="005B053E">
        <w:rPr>
          <w:rFonts w:ascii="Times New Roman" w:eastAsia="Times New Roman" w:hAnsi="Times New Roman" w:cs="Times New Roman"/>
          <w:snapToGrid w:val="0"/>
          <w:sz w:val="20"/>
          <w:szCs w:val="20"/>
          <w:lang w:eastAsia="ru-RU"/>
        </w:rPr>
        <w:t>Гатилова</w:t>
      </w:r>
      <w:proofErr w:type="spellEnd"/>
      <w:r w:rsidRPr="005B053E">
        <w:rPr>
          <w:rFonts w:ascii="Times New Roman" w:eastAsia="Times New Roman" w:hAnsi="Times New Roman" w:cs="Times New Roman"/>
          <w:snapToGrid w:val="0"/>
          <w:sz w:val="20"/>
          <w:szCs w:val="20"/>
          <w:lang w:eastAsia="ru-RU"/>
        </w:rPr>
        <w:t xml:space="preserve"> Юрия Александровича, действующего на основании Устава, </w:t>
      </w:r>
      <w:r w:rsidRPr="005B053E">
        <w:rPr>
          <w:rFonts w:ascii="Times New Roman" w:eastAsia="Times New Roman" w:hAnsi="Times New Roman" w:cs="Times New Roman"/>
          <w:sz w:val="20"/>
          <w:szCs w:val="20"/>
          <w:lang w:eastAsia="ru-RU"/>
        </w:rPr>
        <w:t xml:space="preserve">именуемое далее </w:t>
      </w:r>
      <w:r w:rsidRPr="005B053E">
        <w:rPr>
          <w:rFonts w:ascii="Times New Roman" w:eastAsia="Times New Roman" w:hAnsi="Times New Roman" w:cs="Times New Roman"/>
          <w:b/>
          <w:sz w:val="20"/>
          <w:szCs w:val="20"/>
          <w:lang w:eastAsia="ru-RU"/>
        </w:rPr>
        <w:t>«Застройщик»</w:t>
      </w:r>
      <w:r w:rsidRPr="005B053E">
        <w:rPr>
          <w:rFonts w:ascii="Times New Roman" w:eastAsia="Times New Roman" w:hAnsi="Times New Roman" w:cs="Times New Roman"/>
          <w:sz w:val="20"/>
          <w:szCs w:val="20"/>
          <w:lang w:eastAsia="ru-RU"/>
        </w:rPr>
        <w:t>,</w:t>
      </w:r>
      <w:r w:rsidRPr="005B053E">
        <w:rPr>
          <w:rFonts w:ascii="Times New Roman" w:eastAsia="Times New Roman" w:hAnsi="Times New Roman" w:cs="Times New Roman"/>
          <w:color w:val="202020"/>
          <w:spacing w:val="-5"/>
          <w:sz w:val="20"/>
          <w:szCs w:val="20"/>
          <w:lang w:eastAsia="ru-RU"/>
        </w:rPr>
        <w:t xml:space="preserve"> с одной стороны,</w:t>
      </w:r>
      <w:r w:rsidRPr="005B053E">
        <w:rPr>
          <w:rFonts w:ascii="Times New Roman" w:eastAsia="Times New Roman" w:hAnsi="Times New Roman" w:cs="Times New Roman"/>
          <w:bCs/>
          <w:sz w:val="20"/>
          <w:szCs w:val="20"/>
          <w:lang w:eastAsia="ru-RU"/>
        </w:rPr>
        <w:t xml:space="preserve"> </w:t>
      </w:r>
      <w:r w:rsidRPr="005B053E">
        <w:rPr>
          <w:rFonts w:ascii="Times New Roman" w:eastAsia="Times New Roman" w:hAnsi="Times New Roman" w:cs="Times New Roman"/>
          <w:sz w:val="20"/>
          <w:szCs w:val="20"/>
          <w:lang w:eastAsia="ru-RU"/>
        </w:rPr>
        <w:t xml:space="preserve"> и</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roofErr w:type="gramStart"/>
      <w:r w:rsidRPr="005B053E">
        <w:rPr>
          <w:rFonts w:ascii="Times New Roman" w:eastAsia="Times New Roman" w:hAnsi="Times New Roman" w:cs="Times New Roman"/>
          <w:sz w:val="20"/>
          <w:szCs w:val="20"/>
          <w:lang w:eastAsia="ru-RU"/>
        </w:rPr>
        <w:t>Гр. РФ___________________________________________________________________________, именуемый далее «</w:t>
      </w:r>
      <w:r w:rsidRPr="005B053E">
        <w:rPr>
          <w:rFonts w:ascii="Times New Roman" w:eastAsia="Times New Roman" w:hAnsi="Times New Roman" w:cs="Times New Roman"/>
          <w:b/>
          <w:sz w:val="20"/>
          <w:szCs w:val="20"/>
          <w:lang w:eastAsia="ru-RU"/>
        </w:rPr>
        <w:t xml:space="preserve">Участник долевого строительства», </w:t>
      </w:r>
      <w:r w:rsidRPr="005B053E">
        <w:rPr>
          <w:rFonts w:ascii="Times New Roman" w:eastAsia="Times New Roman" w:hAnsi="Times New Roman" w:cs="Times New Roman"/>
          <w:sz w:val="20"/>
          <w:szCs w:val="20"/>
          <w:lang w:eastAsia="ru-RU"/>
        </w:rPr>
        <w:t xml:space="preserve">вместе именуемые – </w:t>
      </w:r>
      <w:r w:rsidRPr="005B053E">
        <w:rPr>
          <w:rFonts w:ascii="Times New Roman" w:eastAsia="Times New Roman" w:hAnsi="Times New Roman" w:cs="Times New Roman"/>
          <w:b/>
          <w:sz w:val="20"/>
          <w:szCs w:val="20"/>
          <w:lang w:eastAsia="ru-RU"/>
        </w:rPr>
        <w:t>«Стороны»,</w:t>
      </w:r>
      <w:r w:rsidRPr="005B053E">
        <w:rPr>
          <w:rFonts w:ascii="Times New Roman" w:eastAsia="Times New Roman" w:hAnsi="Times New Roman" w:cs="Times New Roman"/>
          <w:sz w:val="20"/>
          <w:szCs w:val="20"/>
          <w:lang w:eastAsia="ru-RU"/>
        </w:rPr>
        <w:t xml:space="preserve"> заключили настоящий Договор участия в долевом строительстве (далее – Договор) о нижеследующем:</w:t>
      </w:r>
      <w:proofErr w:type="gramEnd"/>
    </w:p>
    <w:p w:rsidR="00C62184" w:rsidRPr="005B053E" w:rsidRDefault="00C62184" w:rsidP="00C62184">
      <w:pPr>
        <w:numPr>
          <w:ilvl w:val="0"/>
          <w:numId w:val="1"/>
        </w:numPr>
        <w:tabs>
          <w:tab w:val="left" w:pos="284"/>
          <w:tab w:val="left" w:pos="993"/>
        </w:tabs>
        <w:autoSpaceDE w:val="0"/>
        <w:autoSpaceDN w:val="0"/>
        <w:adjustRightInd w:val="0"/>
        <w:spacing w:after="0" w:line="240" w:lineRule="auto"/>
        <w:ind w:left="0" w:firstLine="567"/>
        <w:jc w:val="center"/>
        <w:rPr>
          <w:rFonts w:ascii="Times New Roman" w:eastAsia="Times New Roman" w:hAnsi="Times New Roman" w:cs="Times New Roman"/>
          <w:b/>
          <w:sz w:val="20"/>
          <w:szCs w:val="20"/>
          <w:lang w:eastAsia="ru-RU"/>
        </w:rPr>
      </w:pPr>
      <w:r w:rsidRPr="005B053E">
        <w:rPr>
          <w:rFonts w:ascii="Times New Roman" w:eastAsia="Times New Roman" w:hAnsi="Times New Roman" w:cs="Times New Roman"/>
          <w:b/>
          <w:sz w:val="20"/>
          <w:szCs w:val="20"/>
          <w:lang w:eastAsia="ru-RU"/>
        </w:rPr>
        <w:t>ТЕРМИНЫ И ОПРЕДЕЛЕНИЯ</w:t>
      </w:r>
    </w:p>
    <w:p w:rsidR="00C62184" w:rsidRDefault="00C62184" w:rsidP="00C62184">
      <w:pPr>
        <w:numPr>
          <w:ilvl w:val="1"/>
          <w:numId w:val="1"/>
        </w:numPr>
        <w:tabs>
          <w:tab w:val="num" w:pos="0"/>
          <w:tab w:val="left" w:pos="284"/>
          <w:tab w:val="left" w:pos="993"/>
        </w:tabs>
        <w:spacing w:after="0" w:line="240" w:lineRule="auto"/>
        <w:ind w:left="0"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b/>
          <w:sz w:val="20"/>
          <w:szCs w:val="20"/>
          <w:lang w:eastAsia="ru-RU"/>
        </w:rPr>
        <w:t>Застройщик</w:t>
      </w:r>
      <w:r w:rsidRPr="005B053E">
        <w:rPr>
          <w:rFonts w:ascii="Times New Roman" w:eastAsia="Times New Roman" w:hAnsi="Times New Roman" w:cs="Times New Roman"/>
          <w:sz w:val="20"/>
          <w:szCs w:val="20"/>
          <w:lang w:eastAsia="ru-RU"/>
        </w:rPr>
        <w:t xml:space="preserve"> – юридическое лицо, имеющее на праве аренды земельный участок и привлекающее денежные средства участников долевого строительства 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Информация о Застройщике содержится в проектной декларации, размещенной в Единой информационной системе жилищного строительства</w:t>
      </w:r>
      <w:r w:rsidR="00316979">
        <w:rPr>
          <w:rFonts w:ascii="Times New Roman" w:eastAsia="Times New Roman" w:hAnsi="Times New Roman" w:cs="Times New Roman"/>
          <w:sz w:val="20"/>
          <w:szCs w:val="20"/>
          <w:lang w:eastAsia="ru-RU"/>
        </w:rPr>
        <w:t xml:space="preserve"> (ЕИСЖС)</w:t>
      </w:r>
      <w:r w:rsidRPr="005B053E">
        <w:rPr>
          <w:rFonts w:ascii="Times New Roman" w:eastAsia="Times New Roman" w:hAnsi="Times New Roman" w:cs="Times New Roman"/>
          <w:sz w:val="20"/>
          <w:szCs w:val="20"/>
          <w:lang w:eastAsia="ru-RU"/>
        </w:rPr>
        <w:t xml:space="preserve">.    </w:t>
      </w:r>
    </w:p>
    <w:p w:rsidR="00316979" w:rsidRDefault="00316979" w:rsidP="00316979">
      <w:pPr>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Pr>
          <w:rFonts w:ascii="Times New Roman" w:eastAsia="Times New Roman" w:hAnsi="Times New Roman" w:cs="Times New Roman"/>
          <w:b/>
          <w:sz w:val="20"/>
          <w:szCs w:val="20"/>
          <w:lang w:eastAsia="ru-RU"/>
        </w:rPr>
        <w:t xml:space="preserve">Единая информационная система жилищного строительства (ЕИСЖС) </w:t>
      </w:r>
      <w:r w:rsidRPr="00316979">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 xml:space="preserve"> </w:t>
      </w:r>
      <w:r w:rsidRPr="00316979">
        <w:rPr>
          <w:rFonts w:ascii="Times New Roman" w:eastAsia="Times New Roman" w:hAnsi="Times New Roman" w:cs="Times New Roman"/>
          <w:sz w:val="20"/>
          <w:szCs w:val="20"/>
          <w:lang w:eastAsia="ru-RU"/>
        </w:rPr>
        <w:t xml:space="preserve">система, функционирующая на основе программных, технических средств и информационных технологий, обеспечивающих сбор, обработку, хранение, предоставление, размещение и использование информации о жилищном строительстве, а также иной информации, связанной с жилищным строительством, размещенная </w:t>
      </w:r>
      <w:r w:rsidRPr="00316979">
        <w:rPr>
          <w:rFonts w:ascii="Times New Roman" w:eastAsia="Calibri" w:hAnsi="Times New Roman" w:cs="Times New Roman"/>
          <w:sz w:val="20"/>
          <w:szCs w:val="20"/>
          <w:lang w:eastAsia="ru-RU"/>
        </w:rPr>
        <w:t xml:space="preserve">в информационно-телекоммуникационной сети «Интернет» </w:t>
      </w:r>
      <w:r w:rsidRPr="00316979">
        <w:rPr>
          <w:rFonts w:ascii="Times New Roman" w:eastAsia="Times New Roman" w:hAnsi="Times New Roman" w:cs="Times New Roman"/>
          <w:sz w:val="20"/>
          <w:szCs w:val="20"/>
          <w:lang w:eastAsia="ru-RU"/>
        </w:rPr>
        <w:t>по адресу, установленному Правительством РФ</w:t>
      </w:r>
      <w:r>
        <w:rPr>
          <w:rFonts w:ascii="Times New Roman" w:eastAsia="Times New Roman" w:hAnsi="Times New Roman" w:cs="Times New Roman"/>
          <w:sz w:val="20"/>
          <w:szCs w:val="20"/>
          <w:lang w:eastAsia="ru-RU"/>
        </w:rPr>
        <w:t>.</w:t>
      </w:r>
    </w:p>
    <w:p w:rsidR="00316979" w:rsidRPr="00316979" w:rsidRDefault="00316979" w:rsidP="00316979">
      <w:pPr>
        <w:tabs>
          <w:tab w:val="left" w:pos="1260"/>
        </w:tabs>
        <w:spacing w:after="0" w:line="240" w:lineRule="auto"/>
        <w:ind w:firstLine="540"/>
        <w:jc w:val="both"/>
        <w:rPr>
          <w:rFonts w:ascii="Times New Roman" w:eastAsia="Times New Roman" w:hAnsi="Times New Roman" w:cs="Times New Roman"/>
          <w:sz w:val="20"/>
          <w:szCs w:val="20"/>
          <w:lang w:eastAsia="ru-RU"/>
        </w:rPr>
      </w:pPr>
      <w:r w:rsidRPr="00316979">
        <w:rPr>
          <w:rFonts w:ascii="Times New Roman" w:eastAsia="Times New Roman" w:hAnsi="Times New Roman" w:cs="Times New Roman"/>
          <w:b/>
          <w:sz w:val="20"/>
          <w:szCs w:val="20"/>
          <w:lang w:eastAsia="ru-RU"/>
        </w:rPr>
        <w:t xml:space="preserve">Проектная декларация </w:t>
      </w:r>
      <w:r w:rsidRPr="00316979">
        <w:rPr>
          <w:rFonts w:ascii="Times New Roman" w:eastAsia="Times New Roman" w:hAnsi="Times New Roman" w:cs="Times New Roman"/>
          <w:lang w:eastAsia="ru-RU"/>
        </w:rPr>
        <w:t xml:space="preserve">– </w:t>
      </w:r>
      <w:r w:rsidRPr="00316979">
        <w:rPr>
          <w:rFonts w:ascii="Times New Roman" w:eastAsia="Times New Roman" w:hAnsi="Times New Roman" w:cs="Times New Roman"/>
          <w:sz w:val="20"/>
          <w:szCs w:val="20"/>
          <w:lang w:eastAsia="ru-RU"/>
        </w:rPr>
        <w:t xml:space="preserve">информация о Застройщике и </w:t>
      </w:r>
      <w:proofErr w:type="gramStart"/>
      <w:r w:rsidRPr="00316979">
        <w:rPr>
          <w:rFonts w:ascii="Times New Roman" w:eastAsia="Times New Roman" w:hAnsi="Times New Roman" w:cs="Times New Roman"/>
          <w:sz w:val="20"/>
          <w:szCs w:val="20"/>
          <w:lang w:eastAsia="ru-RU"/>
        </w:rPr>
        <w:t>информация</w:t>
      </w:r>
      <w:proofErr w:type="gramEnd"/>
      <w:r w:rsidRPr="00316979">
        <w:rPr>
          <w:rFonts w:ascii="Times New Roman" w:eastAsia="Times New Roman" w:hAnsi="Times New Roman" w:cs="Times New Roman"/>
          <w:sz w:val="20"/>
          <w:szCs w:val="20"/>
          <w:lang w:eastAsia="ru-RU"/>
        </w:rPr>
        <w:t xml:space="preserve"> о проекте строительства, размещенная в единой информационной системе жилищного строительства</w:t>
      </w:r>
      <w:r>
        <w:rPr>
          <w:rFonts w:ascii="Times New Roman" w:eastAsia="Times New Roman" w:hAnsi="Times New Roman" w:cs="Times New Roman"/>
          <w:sz w:val="20"/>
          <w:szCs w:val="20"/>
          <w:lang w:eastAsia="ru-RU"/>
        </w:rPr>
        <w:t xml:space="preserve">. </w:t>
      </w:r>
    </w:p>
    <w:p w:rsidR="00316979" w:rsidRPr="00316979" w:rsidRDefault="00C62184" w:rsidP="00316979">
      <w:pPr>
        <w:pStyle w:val="a6"/>
        <w:numPr>
          <w:ilvl w:val="1"/>
          <w:numId w:val="1"/>
        </w:numPr>
        <w:tabs>
          <w:tab w:val="left" w:pos="0"/>
          <w:tab w:val="left" w:pos="142"/>
          <w:tab w:val="left" w:pos="284"/>
        </w:tabs>
        <w:spacing w:after="0" w:line="240" w:lineRule="auto"/>
        <w:ind w:left="0" w:firstLine="567"/>
        <w:jc w:val="both"/>
        <w:rPr>
          <w:rFonts w:ascii="Times New Roman" w:eastAsia="Times New Roman" w:hAnsi="Times New Roman" w:cs="Times New Roman"/>
          <w:sz w:val="20"/>
          <w:szCs w:val="20"/>
          <w:lang w:eastAsia="ru-RU"/>
        </w:rPr>
      </w:pPr>
      <w:r w:rsidRPr="00316979">
        <w:rPr>
          <w:rFonts w:ascii="Times New Roman" w:eastAsia="Times New Roman" w:hAnsi="Times New Roman" w:cs="Times New Roman"/>
          <w:b/>
          <w:sz w:val="20"/>
          <w:szCs w:val="20"/>
          <w:lang w:eastAsia="ru-RU"/>
        </w:rPr>
        <w:t xml:space="preserve">Участник долевого строительства </w:t>
      </w:r>
      <w:r w:rsidRPr="00316979">
        <w:rPr>
          <w:rFonts w:ascii="Times New Roman" w:eastAsia="Times New Roman" w:hAnsi="Times New Roman" w:cs="Times New Roman"/>
          <w:sz w:val="20"/>
          <w:szCs w:val="20"/>
          <w:lang w:eastAsia="ru-RU"/>
        </w:rPr>
        <w:t>– лиц</w:t>
      </w:r>
      <w:r w:rsidR="00316979" w:rsidRPr="00316979">
        <w:rPr>
          <w:rFonts w:ascii="Times New Roman" w:eastAsia="Times New Roman" w:hAnsi="Times New Roman" w:cs="Times New Roman"/>
          <w:sz w:val="20"/>
          <w:szCs w:val="20"/>
          <w:lang w:eastAsia="ru-RU"/>
        </w:rPr>
        <w:t>о, денежные средства которого привлекаются в процессе строительства многоквартирного дома на условиях настоящего Договора</w:t>
      </w:r>
      <w:r w:rsidRPr="00316979">
        <w:rPr>
          <w:rFonts w:ascii="Times New Roman" w:eastAsia="Times New Roman" w:hAnsi="Times New Roman" w:cs="Times New Roman"/>
          <w:sz w:val="20"/>
          <w:szCs w:val="20"/>
          <w:lang w:eastAsia="ru-RU"/>
        </w:rPr>
        <w:t>.</w:t>
      </w:r>
    </w:p>
    <w:p w:rsidR="00C62184" w:rsidRPr="005B053E" w:rsidRDefault="00C62184" w:rsidP="00C62184">
      <w:pPr>
        <w:tabs>
          <w:tab w:val="left" w:pos="0"/>
          <w:tab w:val="left" w:pos="284"/>
          <w:tab w:val="left" w:pos="993"/>
        </w:tabs>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1.3</w:t>
      </w:r>
      <w:r w:rsidRPr="005B053E">
        <w:rPr>
          <w:rFonts w:ascii="Times New Roman" w:eastAsia="Times New Roman" w:hAnsi="Times New Roman" w:cs="Times New Roman"/>
          <w:b/>
          <w:sz w:val="20"/>
          <w:szCs w:val="20"/>
          <w:lang w:eastAsia="ru-RU"/>
        </w:rPr>
        <w:t>. Земельный участок</w:t>
      </w:r>
      <w:r w:rsidRPr="005B053E">
        <w:rPr>
          <w:rFonts w:ascii="Times New Roman" w:eastAsia="Times New Roman" w:hAnsi="Times New Roman" w:cs="Times New Roman"/>
          <w:sz w:val="20"/>
          <w:szCs w:val="20"/>
          <w:lang w:eastAsia="ru-RU"/>
        </w:rPr>
        <w:t xml:space="preserve"> – земельный участок с кадастровым номеро</w:t>
      </w:r>
      <w:r w:rsidR="004E0DC2">
        <w:rPr>
          <w:rFonts w:ascii="Times New Roman" w:eastAsia="Times New Roman" w:hAnsi="Times New Roman" w:cs="Times New Roman"/>
          <w:sz w:val="20"/>
          <w:szCs w:val="20"/>
          <w:lang w:eastAsia="ru-RU"/>
        </w:rPr>
        <w:t xml:space="preserve">м 22:63:010417:22 площадью 7200 </w:t>
      </w:r>
      <w:proofErr w:type="spellStart"/>
      <w:r w:rsidR="004E0DC2">
        <w:rPr>
          <w:rFonts w:ascii="Times New Roman" w:eastAsia="Times New Roman" w:hAnsi="Times New Roman" w:cs="Times New Roman"/>
          <w:sz w:val="20"/>
          <w:szCs w:val="20"/>
          <w:lang w:eastAsia="ru-RU"/>
        </w:rPr>
        <w:t>кв.м</w:t>
      </w:r>
      <w:proofErr w:type="spellEnd"/>
      <w:r w:rsidR="004E0DC2">
        <w:rPr>
          <w:rFonts w:ascii="Times New Roman" w:eastAsia="Times New Roman" w:hAnsi="Times New Roman" w:cs="Times New Roman"/>
          <w:sz w:val="20"/>
          <w:szCs w:val="20"/>
          <w:lang w:eastAsia="ru-RU"/>
        </w:rPr>
        <w:t>.</w:t>
      </w:r>
      <w:proofErr w:type="gramStart"/>
      <w:r w:rsidR="004E0DC2">
        <w:rPr>
          <w:rFonts w:ascii="Times New Roman" w:eastAsia="Times New Roman" w:hAnsi="Times New Roman" w:cs="Times New Roman"/>
          <w:sz w:val="20"/>
          <w:szCs w:val="20"/>
          <w:lang w:eastAsia="ru-RU"/>
        </w:rPr>
        <w:t xml:space="preserve"> </w:t>
      </w:r>
      <w:r w:rsidRPr="005B053E">
        <w:rPr>
          <w:rFonts w:ascii="Times New Roman" w:eastAsia="Times New Roman" w:hAnsi="Times New Roman" w:cs="Times New Roman"/>
          <w:sz w:val="20"/>
          <w:szCs w:val="20"/>
          <w:lang w:eastAsia="ru-RU"/>
        </w:rPr>
        <w:t>,</w:t>
      </w:r>
      <w:proofErr w:type="gramEnd"/>
      <w:r w:rsidRPr="005B053E">
        <w:rPr>
          <w:rFonts w:ascii="Times New Roman" w:eastAsia="Times New Roman" w:hAnsi="Times New Roman" w:cs="Times New Roman"/>
          <w:sz w:val="20"/>
          <w:szCs w:val="20"/>
          <w:lang w:eastAsia="ru-RU"/>
        </w:rPr>
        <w:t xml:space="preserve"> местоположение: Алтайский край, г. Ба</w:t>
      </w:r>
      <w:r w:rsidR="004E0DC2">
        <w:rPr>
          <w:rFonts w:ascii="Times New Roman" w:eastAsia="Times New Roman" w:hAnsi="Times New Roman" w:cs="Times New Roman"/>
          <w:sz w:val="20"/>
          <w:szCs w:val="20"/>
          <w:lang w:eastAsia="ru-RU"/>
        </w:rPr>
        <w:t>рнаул, улица Сергея Семенова, 20</w:t>
      </w:r>
      <w:r w:rsidRPr="005B053E">
        <w:rPr>
          <w:rFonts w:ascii="Times New Roman" w:eastAsia="Times New Roman" w:hAnsi="Times New Roman" w:cs="Times New Roman"/>
          <w:sz w:val="20"/>
          <w:szCs w:val="20"/>
          <w:lang w:eastAsia="ru-RU"/>
        </w:rPr>
        <w:t xml:space="preserve"> принадлежит Застройщику на основании  договора</w:t>
      </w:r>
      <w:r w:rsidR="004E0DC2">
        <w:rPr>
          <w:rFonts w:ascii="Times New Roman" w:eastAsia="Times New Roman" w:hAnsi="Times New Roman" w:cs="Times New Roman"/>
          <w:sz w:val="20"/>
          <w:szCs w:val="20"/>
          <w:lang w:eastAsia="ru-RU"/>
        </w:rPr>
        <w:t xml:space="preserve"> аренды земельного участка № 118</w:t>
      </w:r>
      <w:r w:rsidRPr="005B053E">
        <w:rPr>
          <w:rFonts w:ascii="Times New Roman" w:eastAsia="Times New Roman" w:hAnsi="Times New Roman" w:cs="Times New Roman"/>
          <w:sz w:val="20"/>
          <w:szCs w:val="20"/>
          <w:lang w:eastAsia="ru-RU"/>
        </w:rPr>
        <w:t xml:space="preserve"> от 16 мая 2018г., заключенный с Городским округом – город Барнаул Алтайского края, зарегистрирован 30.05.2018г. о чем в Едином государственном реестре недвижимости об основных характеристиках и зарегистрированных правах на объект недвижимости  года сделана запись</w:t>
      </w:r>
      <w:r w:rsidR="004E0DC2">
        <w:rPr>
          <w:rFonts w:ascii="Times New Roman" w:eastAsia="Times New Roman" w:hAnsi="Times New Roman" w:cs="Times New Roman"/>
          <w:sz w:val="20"/>
          <w:szCs w:val="20"/>
          <w:lang w:eastAsia="ru-RU"/>
        </w:rPr>
        <w:t xml:space="preserve"> о регистрации № 22:63:010417:22</w:t>
      </w:r>
      <w:r w:rsidRPr="005B053E">
        <w:rPr>
          <w:rFonts w:ascii="Times New Roman" w:eastAsia="Times New Roman" w:hAnsi="Times New Roman" w:cs="Times New Roman"/>
          <w:sz w:val="20"/>
          <w:szCs w:val="20"/>
          <w:lang w:eastAsia="ru-RU"/>
        </w:rPr>
        <w:t xml:space="preserve">-22/001/2018-6. </w:t>
      </w:r>
    </w:p>
    <w:p w:rsidR="00C62184" w:rsidRPr="005B053E" w:rsidRDefault="00C62184" w:rsidP="00C62184">
      <w:pPr>
        <w:tabs>
          <w:tab w:val="left" w:pos="284"/>
          <w:tab w:val="left" w:pos="993"/>
          <w:tab w:val="num" w:pos="1190"/>
        </w:tabs>
        <w:spacing w:after="0" w:line="240" w:lineRule="auto"/>
        <w:ind w:firstLine="567"/>
        <w:jc w:val="both"/>
        <w:rPr>
          <w:rFonts w:ascii="Times New Roman" w:eastAsia="Times New Roman" w:hAnsi="Times New Roman" w:cs="Times New Roman"/>
          <w:b/>
          <w:sz w:val="20"/>
          <w:szCs w:val="20"/>
          <w:lang w:eastAsia="ru-RU"/>
        </w:rPr>
      </w:pPr>
      <w:r w:rsidRPr="005B053E">
        <w:rPr>
          <w:rFonts w:ascii="Times New Roman" w:eastAsia="Times New Roman" w:hAnsi="Times New Roman" w:cs="Times New Roman"/>
          <w:sz w:val="20"/>
          <w:szCs w:val="20"/>
          <w:lang w:eastAsia="ru-RU"/>
        </w:rPr>
        <w:t xml:space="preserve">1.4. </w:t>
      </w:r>
      <w:proofErr w:type="gramStart"/>
      <w:r w:rsidRPr="005B053E">
        <w:rPr>
          <w:rFonts w:ascii="Times New Roman" w:eastAsia="Times New Roman" w:hAnsi="Times New Roman" w:cs="Times New Roman"/>
          <w:b/>
          <w:sz w:val="20"/>
          <w:szCs w:val="20"/>
          <w:lang w:eastAsia="ru-RU"/>
        </w:rPr>
        <w:t xml:space="preserve">Многоквартирный дом </w:t>
      </w:r>
      <w:r w:rsidR="004E0DC2">
        <w:rPr>
          <w:rFonts w:ascii="Times New Roman" w:eastAsia="Times New Roman" w:hAnsi="Times New Roman" w:cs="Times New Roman"/>
          <w:sz w:val="20"/>
          <w:szCs w:val="20"/>
          <w:lang w:eastAsia="ru-RU"/>
        </w:rPr>
        <w:t>– 11</w:t>
      </w:r>
      <w:r w:rsidRPr="005B053E">
        <w:rPr>
          <w:rFonts w:ascii="Times New Roman" w:eastAsia="Times New Roman" w:hAnsi="Times New Roman" w:cs="Times New Roman"/>
          <w:sz w:val="20"/>
          <w:szCs w:val="20"/>
          <w:lang w:eastAsia="ru-RU"/>
        </w:rPr>
        <w:t>-ти этажны</w:t>
      </w:r>
      <w:r w:rsidR="004E0DC2">
        <w:rPr>
          <w:rFonts w:ascii="Times New Roman" w:eastAsia="Times New Roman" w:hAnsi="Times New Roman" w:cs="Times New Roman"/>
          <w:sz w:val="20"/>
          <w:szCs w:val="20"/>
          <w:lang w:eastAsia="ru-RU"/>
        </w:rPr>
        <w:t>й (с учетом подземного этажа), 3</w:t>
      </w:r>
      <w:r w:rsidRPr="005B053E">
        <w:rPr>
          <w:rFonts w:ascii="Times New Roman" w:eastAsia="Times New Roman" w:hAnsi="Times New Roman" w:cs="Times New Roman"/>
          <w:sz w:val="20"/>
          <w:szCs w:val="20"/>
          <w:lang w:eastAsia="ru-RU"/>
        </w:rPr>
        <w:t>-х секцио</w:t>
      </w:r>
      <w:r w:rsidR="004E0DC2">
        <w:rPr>
          <w:rFonts w:ascii="Times New Roman" w:eastAsia="Times New Roman" w:hAnsi="Times New Roman" w:cs="Times New Roman"/>
          <w:sz w:val="20"/>
          <w:szCs w:val="20"/>
          <w:lang w:eastAsia="ru-RU"/>
        </w:rPr>
        <w:t>нный, с подвалом и чердаком, 240</w:t>
      </w:r>
      <w:r w:rsidRPr="005B053E">
        <w:rPr>
          <w:rFonts w:ascii="Times New Roman" w:eastAsia="Times New Roman" w:hAnsi="Times New Roman" w:cs="Times New Roman"/>
          <w:sz w:val="20"/>
          <w:szCs w:val="20"/>
          <w:lang w:eastAsia="ru-RU"/>
        </w:rPr>
        <w:t>-квартирный жилой дом, общая</w:t>
      </w:r>
      <w:r w:rsidR="004E0DC2">
        <w:rPr>
          <w:rFonts w:ascii="Times New Roman" w:eastAsia="Times New Roman" w:hAnsi="Times New Roman" w:cs="Times New Roman"/>
          <w:sz w:val="20"/>
          <w:szCs w:val="20"/>
          <w:lang w:eastAsia="ru-RU"/>
        </w:rPr>
        <w:t xml:space="preserve"> площадь жилого дома  –  16 531,0</w:t>
      </w:r>
      <w:r w:rsidRPr="005B053E">
        <w:rPr>
          <w:rFonts w:ascii="Times New Roman" w:eastAsia="Times New Roman" w:hAnsi="Times New Roman" w:cs="Times New Roman"/>
          <w:sz w:val="20"/>
          <w:szCs w:val="20"/>
          <w:lang w:eastAsia="ru-RU"/>
        </w:rPr>
        <w:t xml:space="preserve"> </w:t>
      </w:r>
      <w:proofErr w:type="spellStart"/>
      <w:r w:rsidRPr="005B053E">
        <w:rPr>
          <w:rFonts w:ascii="Times New Roman" w:eastAsia="Times New Roman" w:hAnsi="Times New Roman" w:cs="Times New Roman"/>
          <w:sz w:val="20"/>
          <w:szCs w:val="20"/>
          <w:lang w:eastAsia="ru-RU"/>
        </w:rPr>
        <w:t>кв.м</w:t>
      </w:r>
      <w:proofErr w:type="spellEnd"/>
      <w:r w:rsidRPr="005B053E">
        <w:rPr>
          <w:rFonts w:ascii="Times New Roman" w:eastAsia="Times New Roman" w:hAnsi="Times New Roman" w:cs="Times New Roman"/>
          <w:sz w:val="20"/>
          <w:szCs w:val="20"/>
          <w:lang w:eastAsia="ru-RU"/>
        </w:rPr>
        <w:t xml:space="preserve">., материал наружных стен и </w:t>
      </w:r>
      <w:r w:rsidR="004E0DC2">
        <w:rPr>
          <w:rFonts w:ascii="Times New Roman" w:eastAsia="Times New Roman" w:hAnsi="Times New Roman" w:cs="Times New Roman"/>
          <w:sz w:val="20"/>
          <w:szCs w:val="20"/>
          <w:lang w:eastAsia="ru-RU"/>
        </w:rPr>
        <w:t>каркаса объекта –</w:t>
      </w:r>
      <w:r w:rsidR="001353FC" w:rsidRPr="001353FC">
        <w:rPr>
          <w:rFonts w:ascii="Times New Roman" w:eastAsia="Times New Roman" w:hAnsi="Times New Roman" w:cs="Times New Roman"/>
          <w:sz w:val="20"/>
          <w:szCs w:val="20"/>
          <w:lang w:eastAsia="ru-RU"/>
        </w:rPr>
        <w:t xml:space="preserve"> </w:t>
      </w:r>
      <w:r w:rsidR="001353FC">
        <w:rPr>
          <w:rFonts w:ascii="Times New Roman" w:eastAsia="Times New Roman" w:hAnsi="Times New Roman" w:cs="Times New Roman"/>
          <w:sz w:val="20"/>
          <w:szCs w:val="20"/>
          <w:lang w:eastAsia="ru-RU"/>
        </w:rPr>
        <w:t>сборные железобетонные панели (бескаркасная система)</w:t>
      </w:r>
      <w:r w:rsidRPr="005B053E">
        <w:rPr>
          <w:rFonts w:ascii="Times New Roman" w:eastAsia="Times New Roman" w:hAnsi="Times New Roman" w:cs="Times New Roman"/>
          <w:sz w:val="20"/>
          <w:szCs w:val="20"/>
          <w:lang w:eastAsia="ru-RU"/>
        </w:rPr>
        <w:t>, материал по</w:t>
      </w:r>
      <w:r w:rsidR="004E0DC2">
        <w:rPr>
          <w:rFonts w:ascii="Times New Roman" w:eastAsia="Times New Roman" w:hAnsi="Times New Roman" w:cs="Times New Roman"/>
          <w:sz w:val="20"/>
          <w:szCs w:val="20"/>
          <w:lang w:eastAsia="ru-RU"/>
        </w:rPr>
        <w:t>этажных перекрытий –</w:t>
      </w:r>
      <w:r w:rsidR="001353FC">
        <w:rPr>
          <w:rFonts w:ascii="Times New Roman" w:eastAsia="Times New Roman" w:hAnsi="Times New Roman" w:cs="Times New Roman"/>
          <w:sz w:val="20"/>
          <w:szCs w:val="20"/>
          <w:lang w:eastAsia="ru-RU"/>
        </w:rPr>
        <w:t xml:space="preserve"> сборные железобетонные</w:t>
      </w:r>
      <w:r w:rsidR="00DF14CD" w:rsidRPr="00DF14CD">
        <w:rPr>
          <w:rFonts w:ascii="Times New Roman" w:eastAsia="Times New Roman" w:hAnsi="Times New Roman" w:cs="Times New Roman"/>
          <w:sz w:val="20"/>
          <w:szCs w:val="20"/>
          <w:lang w:eastAsia="ru-RU"/>
        </w:rPr>
        <w:t xml:space="preserve"> </w:t>
      </w:r>
      <w:r w:rsidR="00DF14CD">
        <w:rPr>
          <w:rFonts w:ascii="Times New Roman" w:eastAsia="Times New Roman" w:hAnsi="Times New Roman" w:cs="Times New Roman"/>
          <w:sz w:val="20"/>
          <w:szCs w:val="20"/>
          <w:lang w:eastAsia="ru-RU"/>
        </w:rPr>
        <w:t>плиты</w:t>
      </w:r>
      <w:r w:rsidRPr="005B053E">
        <w:rPr>
          <w:rFonts w:ascii="Times New Roman" w:eastAsia="Times New Roman" w:hAnsi="Times New Roman" w:cs="Times New Roman"/>
          <w:sz w:val="20"/>
          <w:szCs w:val="20"/>
          <w:lang w:eastAsia="ru-RU"/>
        </w:rPr>
        <w:t xml:space="preserve">, класс </w:t>
      </w:r>
      <w:r w:rsidR="001353FC">
        <w:rPr>
          <w:rFonts w:ascii="Times New Roman" w:eastAsia="Times New Roman" w:hAnsi="Times New Roman" w:cs="Times New Roman"/>
          <w:sz w:val="20"/>
          <w:szCs w:val="20"/>
          <w:lang w:eastAsia="ru-RU"/>
        </w:rPr>
        <w:t>энергетической эффективности – С</w:t>
      </w:r>
      <w:r w:rsidRPr="005B053E">
        <w:rPr>
          <w:rFonts w:ascii="Times New Roman" w:eastAsia="Times New Roman" w:hAnsi="Times New Roman" w:cs="Times New Roman"/>
          <w:sz w:val="20"/>
          <w:szCs w:val="20"/>
          <w:lang w:eastAsia="ru-RU"/>
        </w:rPr>
        <w:t>, сейсмостойкость – 6 баллов, расположенный по адресу:</w:t>
      </w:r>
      <w:proofErr w:type="gramEnd"/>
      <w:r w:rsidRPr="005B053E">
        <w:rPr>
          <w:rFonts w:ascii="Times New Roman" w:eastAsia="Times New Roman" w:hAnsi="Times New Roman" w:cs="Times New Roman"/>
          <w:sz w:val="20"/>
          <w:szCs w:val="20"/>
          <w:lang w:eastAsia="ru-RU"/>
        </w:rPr>
        <w:t xml:space="preserve"> </w:t>
      </w:r>
      <w:r w:rsidRPr="005B053E">
        <w:rPr>
          <w:rFonts w:ascii="Times New Roman" w:eastAsia="Times New Roman" w:hAnsi="Times New Roman" w:cs="Times New Roman"/>
          <w:b/>
          <w:sz w:val="20"/>
          <w:szCs w:val="20"/>
          <w:lang w:eastAsia="ru-RU"/>
        </w:rPr>
        <w:t xml:space="preserve">Алтайский край, г. Барнаул, улица Сергея Семенова, </w:t>
      </w:r>
      <w:r w:rsidR="004E0DC2" w:rsidRPr="001353FC">
        <w:rPr>
          <w:rFonts w:ascii="Times New Roman" w:eastAsia="Times New Roman" w:hAnsi="Times New Roman" w:cs="Times New Roman"/>
          <w:b/>
          <w:sz w:val="20"/>
          <w:szCs w:val="20"/>
          <w:lang w:eastAsia="ru-RU"/>
        </w:rPr>
        <w:t>20</w:t>
      </w:r>
      <w:r w:rsidRPr="005B053E">
        <w:rPr>
          <w:rFonts w:ascii="Times New Roman" w:eastAsia="Times New Roman" w:hAnsi="Times New Roman" w:cs="Times New Roman"/>
          <w:b/>
          <w:sz w:val="20"/>
          <w:szCs w:val="20"/>
          <w:lang w:eastAsia="ru-RU"/>
        </w:rPr>
        <w:t>.</w:t>
      </w:r>
    </w:p>
    <w:p w:rsidR="00C62184" w:rsidRPr="005B053E" w:rsidRDefault="00C62184" w:rsidP="00C62184">
      <w:pPr>
        <w:tabs>
          <w:tab w:val="left" w:pos="284"/>
          <w:tab w:val="left" w:pos="993"/>
        </w:tabs>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1.5</w:t>
      </w:r>
      <w:r w:rsidRPr="005B053E">
        <w:rPr>
          <w:rFonts w:ascii="Times New Roman" w:eastAsia="Times New Roman" w:hAnsi="Times New Roman" w:cs="Times New Roman"/>
          <w:b/>
          <w:sz w:val="20"/>
          <w:szCs w:val="20"/>
          <w:lang w:eastAsia="ru-RU"/>
        </w:rPr>
        <w:t xml:space="preserve">. Объект долевого строительства </w:t>
      </w:r>
      <w:r w:rsidRPr="005B053E">
        <w:rPr>
          <w:rFonts w:ascii="Times New Roman" w:eastAsia="Times New Roman" w:hAnsi="Times New Roman" w:cs="Times New Roman"/>
          <w:sz w:val="20"/>
          <w:szCs w:val="20"/>
          <w:lang w:eastAsia="ru-RU"/>
        </w:rPr>
        <w:t xml:space="preserve">– квартира (жилое помещение) </w:t>
      </w:r>
      <w:r w:rsidRPr="005B053E">
        <w:rPr>
          <w:rFonts w:ascii="Times New Roman" w:eastAsia="Times New Roman" w:hAnsi="Times New Roman" w:cs="Times New Roman"/>
          <w:b/>
          <w:sz w:val="20"/>
          <w:szCs w:val="20"/>
          <w:lang w:eastAsia="ru-RU"/>
        </w:rPr>
        <w:t xml:space="preserve">№ ___ (___) </w:t>
      </w:r>
      <w:r w:rsidRPr="005B053E">
        <w:rPr>
          <w:rFonts w:ascii="Times New Roman" w:eastAsia="Times New Roman" w:hAnsi="Times New Roman" w:cs="Times New Roman"/>
          <w:sz w:val="20"/>
          <w:szCs w:val="20"/>
          <w:lang w:eastAsia="ru-RU"/>
        </w:rPr>
        <w:t xml:space="preserve">строительный, состоящая из </w:t>
      </w:r>
      <w:r w:rsidRPr="005B053E">
        <w:rPr>
          <w:rFonts w:ascii="Times New Roman" w:eastAsia="Times New Roman" w:hAnsi="Times New Roman" w:cs="Times New Roman"/>
          <w:b/>
          <w:sz w:val="20"/>
          <w:szCs w:val="20"/>
          <w:lang w:eastAsia="ru-RU"/>
        </w:rPr>
        <w:t>__</w:t>
      </w:r>
      <w:proofErr w:type="gramStart"/>
      <w:r w:rsidRPr="005B053E">
        <w:rPr>
          <w:rFonts w:ascii="Times New Roman" w:eastAsia="Times New Roman" w:hAnsi="Times New Roman" w:cs="Times New Roman"/>
          <w:b/>
          <w:sz w:val="20"/>
          <w:szCs w:val="20"/>
          <w:lang w:eastAsia="ru-RU"/>
        </w:rPr>
        <w:t>_-</w:t>
      </w:r>
      <w:proofErr w:type="gramEnd"/>
      <w:r w:rsidRPr="005B053E">
        <w:rPr>
          <w:rFonts w:ascii="Times New Roman" w:eastAsia="Times New Roman" w:hAnsi="Times New Roman" w:cs="Times New Roman"/>
          <w:b/>
          <w:sz w:val="20"/>
          <w:szCs w:val="20"/>
          <w:lang w:eastAsia="ru-RU"/>
        </w:rPr>
        <w:t>х (_____)</w:t>
      </w:r>
      <w:r w:rsidRPr="005B053E">
        <w:rPr>
          <w:rFonts w:ascii="Times New Roman" w:eastAsia="Times New Roman" w:hAnsi="Times New Roman" w:cs="Times New Roman"/>
          <w:sz w:val="20"/>
          <w:szCs w:val="20"/>
          <w:lang w:eastAsia="ru-RU"/>
        </w:rPr>
        <w:t xml:space="preserve"> комнат(ы), расположенная в Многоквартирном доме в </w:t>
      </w:r>
      <w:r w:rsidRPr="005B053E">
        <w:rPr>
          <w:rFonts w:ascii="Times New Roman" w:eastAsia="Times New Roman" w:hAnsi="Times New Roman" w:cs="Times New Roman"/>
          <w:b/>
          <w:sz w:val="20"/>
          <w:szCs w:val="20"/>
          <w:lang w:eastAsia="ru-RU"/>
        </w:rPr>
        <w:t>____-м (_______)</w:t>
      </w:r>
      <w:r w:rsidRPr="005B053E">
        <w:rPr>
          <w:rFonts w:ascii="Times New Roman" w:eastAsia="Times New Roman" w:hAnsi="Times New Roman" w:cs="Times New Roman"/>
          <w:sz w:val="20"/>
          <w:szCs w:val="20"/>
          <w:lang w:eastAsia="ru-RU"/>
        </w:rPr>
        <w:t xml:space="preserve"> подъезде на </w:t>
      </w:r>
      <w:r w:rsidRPr="005B053E">
        <w:rPr>
          <w:rFonts w:ascii="Times New Roman" w:eastAsia="Times New Roman" w:hAnsi="Times New Roman" w:cs="Times New Roman"/>
          <w:b/>
          <w:sz w:val="20"/>
          <w:szCs w:val="20"/>
          <w:lang w:eastAsia="ru-RU"/>
        </w:rPr>
        <w:t>____-ом (________)</w:t>
      </w:r>
      <w:r w:rsidRPr="005B053E">
        <w:rPr>
          <w:rFonts w:ascii="Times New Roman" w:eastAsia="Times New Roman" w:hAnsi="Times New Roman" w:cs="Times New Roman"/>
          <w:sz w:val="20"/>
          <w:szCs w:val="20"/>
          <w:lang w:eastAsia="ru-RU"/>
        </w:rPr>
        <w:t xml:space="preserve"> этаже (далее – </w:t>
      </w:r>
      <w:r w:rsidRPr="005B053E">
        <w:rPr>
          <w:rFonts w:ascii="Times New Roman" w:eastAsia="Times New Roman" w:hAnsi="Times New Roman" w:cs="Times New Roman"/>
          <w:b/>
          <w:sz w:val="20"/>
          <w:szCs w:val="20"/>
          <w:lang w:eastAsia="ru-RU"/>
        </w:rPr>
        <w:t>Квартира</w:t>
      </w:r>
      <w:r w:rsidRPr="005B053E">
        <w:rPr>
          <w:rFonts w:ascii="Times New Roman" w:eastAsia="Times New Roman" w:hAnsi="Times New Roman" w:cs="Times New Roman"/>
          <w:sz w:val="20"/>
          <w:szCs w:val="20"/>
          <w:lang w:eastAsia="ru-RU"/>
        </w:rPr>
        <w:t>), а также Общее имущество в Многоквартирном доме, создаваемые с привлечением денежных средств Участника долевого строительства и подлежащее передаче ему в порядке и на условиях, предусмотренных Договором.</w:t>
      </w:r>
    </w:p>
    <w:p w:rsidR="00C62184" w:rsidRPr="005B053E" w:rsidRDefault="00C62184" w:rsidP="00C62184">
      <w:pPr>
        <w:tabs>
          <w:tab w:val="left" w:pos="284"/>
          <w:tab w:val="left" w:pos="993"/>
        </w:tabs>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Расположение и планировка Квартиры указаны в Приложении №1 к Договору.</w:t>
      </w:r>
    </w:p>
    <w:p w:rsidR="00C62184" w:rsidRPr="005B053E" w:rsidRDefault="00C62184" w:rsidP="00C62184">
      <w:pPr>
        <w:numPr>
          <w:ilvl w:val="1"/>
          <w:numId w:val="8"/>
        </w:numPr>
        <w:tabs>
          <w:tab w:val="left" w:pos="284"/>
          <w:tab w:val="left" w:pos="993"/>
        </w:tabs>
        <w:spacing w:after="0" w:line="240" w:lineRule="auto"/>
        <w:ind w:left="0"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b/>
          <w:sz w:val="20"/>
          <w:szCs w:val="20"/>
          <w:lang w:eastAsia="ru-RU"/>
        </w:rPr>
        <w:t xml:space="preserve">Проектная общая площадь Объекта долевого строительства </w:t>
      </w:r>
      <w:r w:rsidRPr="005B053E">
        <w:rPr>
          <w:rFonts w:ascii="Times New Roman" w:eastAsia="Times New Roman" w:hAnsi="Times New Roman" w:cs="Times New Roman"/>
          <w:sz w:val="20"/>
          <w:szCs w:val="20"/>
          <w:lang w:eastAsia="ru-RU"/>
        </w:rPr>
        <w:t xml:space="preserve">– площадь Квартиры, определенная в соответствии с проектной документацией на Многоквартирный дом, включающая в себя сумму площадей всех помещений Квартиры, без учета площади неотапливаемых помещений (лоджий). Проектная общая площадь Квартиры на день подписания Договора составляет ____ </w:t>
      </w:r>
      <w:proofErr w:type="spellStart"/>
      <w:r w:rsidRPr="005B053E">
        <w:rPr>
          <w:rFonts w:ascii="Times New Roman" w:eastAsia="Times New Roman" w:hAnsi="Times New Roman" w:cs="Times New Roman"/>
          <w:sz w:val="20"/>
          <w:szCs w:val="20"/>
          <w:lang w:eastAsia="ru-RU"/>
        </w:rPr>
        <w:t>кв</w:t>
      </w:r>
      <w:proofErr w:type="gramStart"/>
      <w:r w:rsidRPr="005B053E">
        <w:rPr>
          <w:rFonts w:ascii="Times New Roman" w:eastAsia="Times New Roman" w:hAnsi="Times New Roman" w:cs="Times New Roman"/>
          <w:sz w:val="20"/>
          <w:szCs w:val="20"/>
          <w:lang w:eastAsia="ru-RU"/>
        </w:rPr>
        <w:t>.м</w:t>
      </w:r>
      <w:proofErr w:type="spellEnd"/>
      <w:proofErr w:type="gramEnd"/>
      <w:r w:rsidRPr="005B053E">
        <w:rPr>
          <w:rFonts w:ascii="Times New Roman" w:eastAsia="Times New Roman" w:hAnsi="Times New Roman" w:cs="Times New Roman"/>
          <w:sz w:val="20"/>
          <w:szCs w:val="20"/>
          <w:lang w:eastAsia="ru-RU"/>
        </w:rPr>
        <w:t xml:space="preserve">, из них: общая комната _____ </w:t>
      </w:r>
      <w:proofErr w:type="spellStart"/>
      <w:r w:rsidRPr="005B053E">
        <w:rPr>
          <w:rFonts w:ascii="Times New Roman" w:eastAsia="Times New Roman" w:hAnsi="Times New Roman" w:cs="Times New Roman"/>
          <w:sz w:val="20"/>
          <w:szCs w:val="20"/>
          <w:lang w:eastAsia="ru-RU"/>
        </w:rPr>
        <w:t>кв.м</w:t>
      </w:r>
      <w:proofErr w:type="spellEnd"/>
      <w:r w:rsidRPr="005B053E">
        <w:rPr>
          <w:rFonts w:ascii="Times New Roman" w:eastAsia="Times New Roman" w:hAnsi="Times New Roman" w:cs="Times New Roman"/>
          <w:sz w:val="20"/>
          <w:szCs w:val="20"/>
          <w:lang w:eastAsia="ru-RU"/>
        </w:rPr>
        <w:t xml:space="preserve">., кухня _____ </w:t>
      </w:r>
      <w:proofErr w:type="spellStart"/>
      <w:r w:rsidRPr="005B053E">
        <w:rPr>
          <w:rFonts w:ascii="Times New Roman" w:eastAsia="Times New Roman" w:hAnsi="Times New Roman" w:cs="Times New Roman"/>
          <w:sz w:val="20"/>
          <w:szCs w:val="20"/>
          <w:lang w:eastAsia="ru-RU"/>
        </w:rPr>
        <w:t>кв.м</w:t>
      </w:r>
      <w:proofErr w:type="spellEnd"/>
      <w:r w:rsidRPr="005B053E">
        <w:rPr>
          <w:rFonts w:ascii="Times New Roman" w:eastAsia="Times New Roman" w:hAnsi="Times New Roman" w:cs="Times New Roman"/>
          <w:sz w:val="20"/>
          <w:szCs w:val="20"/>
          <w:lang w:eastAsia="ru-RU"/>
        </w:rPr>
        <w:t xml:space="preserve">., коридор ______ </w:t>
      </w:r>
      <w:proofErr w:type="spellStart"/>
      <w:r w:rsidRPr="005B053E">
        <w:rPr>
          <w:rFonts w:ascii="Times New Roman" w:eastAsia="Times New Roman" w:hAnsi="Times New Roman" w:cs="Times New Roman"/>
          <w:sz w:val="20"/>
          <w:szCs w:val="20"/>
          <w:lang w:eastAsia="ru-RU"/>
        </w:rPr>
        <w:t>кв.м</w:t>
      </w:r>
      <w:proofErr w:type="spellEnd"/>
      <w:r w:rsidRPr="005B053E">
        <w:rPr>
          <w:rFonts w:ascii="Times New Roman" w:eastAsia="Times New Roman" w:hAnsi="Times New Roman" w:cs="Times New Roman"/>
          <w:sz w:val="20"/>
          <w:szCs w:val="20"/>
          <w:lang w:eastAsia="ru-RU"/>
        </w:rPr>
        <w:t xml:space="preserve">., спальня ______ </w:t>
      </w:r>
      <w:proofErr w:type="spellStart"/>
      <w:r w:rsidRPr="005B053E">
        <w:rPr>
          <w:rFonts w:ascii="Times New Roman" w:eastAsia="Times New Roman" w:hAnsi="Times New Roman" w:cs="Times New Roman"/>
          <w:sz w:val="20"/>
          <w:szCs w:val="20"/>
          <w:lang w:eastAsia="ru-RU"/>
        </w:rPr>
        <w:t>кв.м</w:t>
      </w:r>
      <w:proofErr w:type="spellEnd"/>
      <w:r w:rsidRPr="005B053E">
        <w:rPr>
          <w:rFonts w:ascii="Times New Roman" w:eastAsia="Times New Roman" w:hAnsi="Times New Roman" w:cs="Times New Roman"/>
          <w:sz w:val="20"/>
          <w:szCs w:val="20"/>
          <w:lang w:eastAsia="ru-RU"/>
        </w:rPr>
        <w:t xml:space="preserve">., санузел _____ </w:t>
      </w:r>
      <w:proofErr w:type="spellStart"/>
      <w:r w:rsidRPr="005B053E">
        <w:rPr>
          <w:rFonts w:ascii="Times New Roman" w:eastAsia="Times New Roman" w:hAnsi="Times New Roman" w:cs="Times New Roman"/>
          <w:sz w:val="20"/>
          <w:szCs w:val="20"/>
          <w:lang w:eastAsia="ru-RU"/>
        </w:rPr>
        <w:t>кв.м</w:t>
      </w:r>
      <w:proofErr w:type="spellEnd"/>
      <w:r w:rsidRPr="005B053E">
        <w:rPr>
          <w:rFonts w:ascii="Times New Roman" w:eastAsia="Times New Roman" w:hAnsi="Times New Roman" w:cs="Times New Roman"/>
          <w:sz w:val="20"/>
          <w:szCs w:val="20"/>
          <w:lang w:eastAsia="ru-RU"/>
        </w:rPr>
        <w:t>., ванная ______ кв. м.</w:t>
      </w:r>
    </w:p>
    <w:p w:rsidR="00C62184" w:rsidRPr="005B053E" w:rsidRDefault="00C62184" w:rsidP="00C62184">
      <w:pPr>
        <w:numPr>
          <w:ilvl w:val="1"/>
          <w:numId w:val="8"/>
        </w:numPr>
        <w:tabs>
          <w:tab w:val="left" w:pos="284"/>
          <w:tab w:val="left" w:pos="993"/>
          <w:tab w:val="num" w:pos="1190"/>
        </w:tabs>
        <w:spacing w:after="0" w:line="240" w:lineRule="auto"/>
        <w:ind w:left="0"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b/>
          <w:sz w:val="20"/>
          <w:szCs w:val="20"/>
          <w:lang w:eastAsia="ru-RU"/>
        </w:rPr>
        <w:t xml:space="preserve">Общая приведенная площадь Объекта долевого строительства </w:t>
      </w:r>
      <w:r w:rsidRPr="005B053E">
        <w:rPr>
          <w:rFonts w:ascii="Times New Roman" w:eastAsia="Times New Roman" w:hAnsi="Times New Roman" w:cs="Times New Roman"/>
          <w:sz w:val="20"/>
          <w:szCs w:val="20"/>
          <w:lang w:eastAsia="ru-RU"/>
        </w:rPr>
        <w:t xml:space="preserve">- сумма проектной общей площади Квартиры и площади неотапливаемых помещений (лоджий), подсчитываемой с понижающим коэффициентом – 0,5, определенная в соответствии с проектной документацией на Многоквартирный дом. Общая приведенная площадь Квартиры на день подписания Договора составляет </w:t>
      </w:r>
      <w:r w:rsidRPr="005B053E">
        <w:rPr>
          <w:rFonts w:ascii="Times New Roman" w:eastAsia="Times New Roman" w:hAnsi="Times New Roman" w:cs="Times New Roman"/>
          <w:b/>
          <w:sz w:val="20"/>
          <w:szCs w:val="20"/>
          <w:lang w:eastAsia="ru-RU"/>
        </w:rPr>
        <w:t>______</w:t>
      </w:r>
      <w:r w:rsidRPr="005B053E">
        <w:rPr>
          <w:rFonts w:ascii="Times New Roman" w:eastAsia="Times New Roman" w:hAnsi="Times New Roman" w:cs="Times New Roman"/>
          <w:sz w:val="20"/>
          <w:szCs w:val="20"/>
          <w:lang w:eastAsia="ru-RU"/>
        </w:rPr>
        <w:t xml:space="preserve"> кв. м, из них: проектная общая площадь ______ </w:t>
      </w:r>
      <w:proofErr w:type="spellStart"/>
      <w:r w:rsidRPr="005B053E">
        <w:rPr>
          <w:rFonts w:ascii="Times New Roman" w:eastAsia="Times New Roman" w:hAnsi="Times New Roman" w:cs="Times New Roman"/>
          <w:sz w:val="20"/>
          <w:szCs w:val="20"/>
          <w:lang w:eastAsia="ru-RU"/>
        </w:rPr>
        <w:t>кв.м</w:t>
      </w:r>
      <w:proofErr w:type="spellEnd"/>
      <w:r w:rsidRPr="005B053E">
        <w:rPr>
          <w:rFonts w:ascii="Times New Roman" w:eastAsia="Times New Roman" w:hAnsi="Times New Roman" w:cs="Times New Roman"/>
          <w:sz w:val="20"/>
          <w:szCs w:val="20"/>
          <w:lang w:eastAsia="ru-RU"/>
        </w:rPr>
        <w:t xml:space="preserve">., лоджия _____ </w:t>
      </w:r>
      <w:proofErr w:type="spellStart"/>
      <w:r w:rsidRPr="005B053E">
        <w:rPr>
          <w:rFonts w:ascii="Times New Roman" w:eastAsia="Times New Roman" w:hAnsi="Times New Roman" w:cs="Times New Roman"/>
          <w:sz w:val="20"/>
          <w:szCs w:val="20"/>
          <w:lang w:eastAsia="ru-RU"/>
        </w:rPr>
        <w:t>кв.м</w:t>
      </w:r>
      <w:proofErr w:type="spellEnd"/>
      <w:r w:rsidRPr="005B053E">
        <w:rPr>
          <w:rFonts w:ascii="Times New Roman" w:eastAsia="Times New Roman" w:hAnsi="Times New Roman" w:cs="Times New Roman"/>
          <w:sz w:val="20"/>
          <w:szCs w:val="20"/>
          <w:lang w:eastAsia="ru-RU"/>
        </w:rPr>
        <w:t xml:space="preserve">. (с учетом понижающего коэффициента 0,5). </w:t>
      </w:r>
    </w:p>
    <w:p w:rsidR="00C62184" w:rsidRPr="005B053E" w:rsidRDefault="00C62184" w:rsidP="00C62184">
      <w:pPr>
        <w:numPr>
          <w:ilvl w:val="1"/>
          <w:numId w:val="8"/>
        </w:numPr>
        <w:tabs>
          <w:tab w:val="left" w:pos="284"/>
          <w:tab w:val="left" w:pos="993"/>
        </w:tabs>
        <w:spacing w:after="0" w:line="240" w:lineRule="auto"/>
        <w:ind w:left="0"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b/>
          <w:sz w:val="20"/>
          <w:szCs w:val="20"/>
          <w:lang w:eastAsia="ru-RU"/>
        </w:rPr>
        <w:t>Фактическая площадь Объекта долевого строительства</w:t>
      </w:r>
      <w:r w:rsidRPr="005B053E">
        <w:rPr>
          <w:rFonts w:ascii="Times New Roman" w:eastAsia="Times New Roman" w:hAnsi="Times New Roman" w:cs="Times New Roman"/>
          <w:sz w:val="20"/>
          <w:szCs w:val="20"/>
          <w:lang w:eastAsia="ru-RU"/>
        </w:rPr>
        <w:t xml:space="preserve"> – общая площадь Квартиры согласно данным технической инвентаризации Многоквартирного дома, проведенной по окончанию строительства.</w:t>
      </w:r>
    </w:p>
    <w:p w:rsidR="00C62184" w:rsidRDefault="00C62184" w:rsidP="00C62184">
      <w:pPr>
        <w:numPr>
          <w:ilvl w:val="1"/>
          <w:numId w:val="8"/>
        </w:numPr>
        <w:tabs>
          <w:tab w:val="left" w:pos="284"/>
          <w:tab w:val="left" w:pos="993"/>
        </w:tabs>
        <w:spacing w:after="0" w:line="240" w:lineRule="auto"/>
        <w:ind w:left="0"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b/>
          <w:sz w:val="20"/>
          <w:szCs w:val="20"/>
          <w:lang w:eastAsia="ru-RU"/>
        </w:rPr>
        <w:t xml:space="preserve">Цена договора </w:t>
      </w:r>
      <w:r w:rsidRPr="005B053E">
        <w:rPr>
          <w:rFonts w:ascii="Times New Roman" w:eastAsia="Times New Roman" w:hAnsi="Times New Roman" w:cs="Times New Roman"/>
          <w:sz w:val="20"/>
          <w:szCs w:val="20"/>
          <w:lang w:eastAsia="ru-RU"/>
        </w:rPr>
        <w:t>- размер денежных средств, подлежащих уплате Участником долевого строительства Застройщику в рамках целевого финансирования строительства (создания) Объекта долевого строительства.</w:t>
      </w:r>
    </w:p>
    <w:p w:rsidR="00316979" w:rsidRPr="00316979" w:rsidRDefault="00316979" w:rsidP="00C62184">
      <w:pPr>
        <w:numPr>
          <w:ilvl w:val="1"/>
          <w:numId w:val="8"/>
        </w:numPr>
        <w:tabs>
          <w:tab w:val="left" w:pos="284"/>
          <w:tab w:val="left" w:pos="993"/>
        </w:tabs>
        <w:spacing w:after="0" w:line="240" w:lineRule="auto"/>
        <w:ind w:left="0" w:firstLine="567"/>
        <w:jc w:val="both"/>
        <w:rPr>
          <w:rFonts w:ascii="Times New Roman" w:eastAsia="Times New Roman" w:hAnsi="Times New Roman" w:cs="Times New Roman"/>
          <w:sz w:val="20"/>
          <w:szCs w:val="20"/>
          <w:lang w:eastAsia="ru-RU"/>
        </w:rPr>
      </w:pPr>
      <w:proofErr w:type="gramStart"/>
      <w:r w:rsidRPr="00316979">
        <w:rPr>
          <w:rFonts w:ascii="Times New Roman" w:hAnsi="Times New Roman" w:cs="Times New Roman"/>
          <w:b/>
          <w:sz w:val="20"/>
          <w:szCs w:val="20"/>
        </w:rPr>
        <w:t>Уполномоченный банк</w:t>
      </w:r>
      <w:r w:rsidRPr="00316979">
        <w:rPr>
          <w:rFonts w:ascii="Times New Roman" w:hAnsi="Times New Roman" w:cs="Times New Roman"/>
          <w:sz w:val="20"/>
          <w:szCs w:val="20"/>
        </w:rPr>
        <w:t xml:space="preserve"> – банк, </w:t>
      </w:r>
      <w:r w:rsidRPr="00316979">
        <w:rPr>
          <w:rFonts w:ascii="Times New Roman" w:hAnsi="Times New Roman" w:cs="Times New Roman"/>
          <w:bCs/>
          <w:sz w:val="20"/>
          <w:szCs w:val="20"/>
        </w:rPr>
        <w:t xml:space="preserve">указанный в </w:t>
      </w:r>
      <w:r>
        <w:rPr>
          <w:rFonts w:ascii="Times New Roman" w:hAnsi="Times New Roman" w:cs="Times New Roman"/>
          <w:bCs/>
          <w:sz w:val="20"/>
          <w:szCs w:val="20"/>
        </w:rPr>
        <w:t>разделе 3</w:t>
      </w:r>
      <w:r w:rsidRPr="00316979">
        <w:rPr>
          <w:rFonts w:ascii="Times New Roman" w:hAnsi="Times New Roman" w:cs="Times New Roman"/>
          <w:bCs/>
          <w:sz w:val="20"/>
          <w:szCs w:val="20"/>
        </w:rPr>
        <w:t xml:space="preserve"> Договора,</w:t>
      </w:r>
      <w:r w:rsidRPr="00316979">
        <w:rPr>
          <w:rFonts w:ascii="Times New Roman" w:hAnsi="Times New Roman" w:cs="Times New Roman"/>
          <w:sz w:val="20"/>
          <w:szCs w:val="20"/>
        </w:rPr>
        <w:t xml:space="preserve"> созданный в соответствии с законодательством Российской Федерации и включенный Банком России в перечень банков, соответствующих </w:t>
      </w:r>
      <w:r w:rsidRPr="00316979">
        <w:rPr>
          <w:rFonts w:ascii="Times New Roman" w:hAnsi="Times New Roman" w:cs="Times New Roman"/>
          <w:bCs/>
          <w:sz w:val="20"/>
          <w:szCs w:val="20"/>
        </w:rPr>
        <w:t xml:space="preserve">критериям (требованиям), которым в соответствии с Федеральным законом </w:t>
      </w:r>
      <w:r w:rsidRPr="00316979">
        <w:rPr>
          <w:rFonts w:ascii="Times New Roman" w:hAnsi="Times New Roman" w:cs="Times New Roman"/>
          <w:sz w:val="20"/>
          <w:szCs w:val="20"/>
        </w:rPr>
        <w:t xml:space="preserve">от 30.12.2004 № 214-ФЗ </w:t>
      </w:r>
      <w:r w:rsidRPr="00316979">
        <w:rPr>
          <w:rFonts w:ascii="Times New Roman" w:hAnsi="Times New Roman" w:cs="Times New Roman"/>
          <w:bCs/>
          <w:sz w:val="20"/>
          <w:szCs w:val="20"/>
        </w:rPr>
        <w: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должны соответствовать уполномоченные банки и</w:t>
      </w:r>
      <w:proofErr w:type="gramEnd"/>
      <w:r w:rsidRPr="00316979">
        <w:rPr>
          <w:rFonts w:ascii="Times New Roman" w:hAnsi="Times New Roman" w:cs="Times New Roman"/>
          <w:bCs/>
          <w:sz w:val="20"/>
          <w:szCs w:val="20"/>
        </w:rPr>
        <w:t xml:space="preserve"> банки, которые имеют право на открытие счетов </w:t>
      </w:r>
      <w:proofErr w:type="spellStart"/>
      <w:r w:rsidRPr="00316979">
        <w:rPr>
          <w:rFonts w:ascii="Times New Roman" w:hAnsi="Times New Roman" w:cs="Times New Roman"/>
          <w:bCs/>
          <w:sz w:val="20"/>
          <w:szCs w:val="20"/>
        </w:rPr>
        <w:t>эскроу</w:t>
      </w:r>
      <w:proofErr w:type="spellEnd"/>
      <w:r w:rsidRPr="00316979">
        <w:rPr>
          <w:rFonts w:ascii="Times New Roman" w:hAnsi="Times New Roman" w:cs="Times New Roman"/>
          <w:bCs/>
          <w:sz w:val="20"/>
          <w:szCs w:val="20"/>
        </w:rPr>
        <w:t xml:space="preserve"> для расчетов по договорам участия в долевом строительстве.</w:t>
      </w:r>
    </w:p>
    <w:p w:rsidR="00C62184" w:rsidRPr="005B053E" w:rsidRDefault="00C62184" w:rsidP="00C62184">
      <w:pPr>
        <w:numPr>
          <w:ilvl w:val="0"/>
          <w:numId w:val="8"/>
        </w:numPr>
        <w:tabs>
          <w:tab w:val="left" w:pos="284"/>
          <w:tab w:val="left" w:pos="993"/>
        </w:tabs>
        <w:autoSpaceDE w:val="0"/>
        <w:autoSpaceDN w:val="0"/>
        <w:adjustRightInd w:val="0"/>
        <w:spacing w:after="0" w:line="240" w:lineRule="auto"/>
        <w:ind w:left="0" w:firstLine="567"/>
        <w:jc w:val="center"/>
        <w:rPr>
          <w:rFonts w:ascii="Times New Roman" w:eastAsia="Times New Roman" w:hAnsi="Times New Roman" w:cs="Times New Roman"/>
          <w:b/>
          <w:sz w:val="20"/>
          <w:szCs w:val="20"/>
          <w:lang w:eastAsia="ru-RU"/>
        </w:rPr>
      </w:pPr>
      <w:r w:rsidRPr="005B053E">
        <w:rPr>
          <w:rFonts w:ascii="Times New Roman" w:eastAsia="Times New Roman" w:hAnsi="Times New Roman" w:cs="Times New Roman"/>
          <w:b/>
          <w:sz w:val="20"/>
          <w:szCs w:val="20"/>
          <w:lang w:eastAsia="ru-RU"/>
        </w:rPr>
        <w:t>ПРЕДМЕТ ДОГОВОРА</w:t>
      </w:r>
    </w:p>
    <w:p w:rsidR="00C62184" w:rsidRPr="005B053E" w:rsidRDefault="00C62184" w:rsidP="00C62184">
      <w:pPr>
        <w:numPr>
          <w:ilvl w:val="1"/>
          <w:numId w:val="7"/>
        </w:numPr>
        <w:tabs>
          <w:tab w:val="left" w:pos="284"/>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lastRenderedPageBreak/>
        <w:t xml:space="preserve">В соответствии с Договором Застройщик обязуется в предусмотренный Договором срок, своими силами и (или) с привлечением других лиц построить Многоквартирный дом и после получения разрешения на ввод в эксплуатацию Многоквартирного дома передать Участнику долевого строительства Квартиру </w:t>
      </w:r>
      <w:r w:rsidRPr="005B053E">
        <w:rPr>
          <w:rFonts w:ascii="Times New Roman" w:eastAsia="Times New Roman" w:hAnsi="Times New Roman" w:cs="Times New Roman"/>
          <w:sz w:val="20"/>
          <w:szCs w:val="20"/>
          <w:highlight w:val="cyan"/>
          <w:lang w:eastAsia="ru-RU"/>
        </w:rPr>
        <w:t>в собственность (долевую собственность)</w:t>
      </w:r>
      <w:r w:rsidRPr="005B053E">
        <w:rPr>
          <w:rFonts w:ascii="Times New Roman" w:eastAsia="Times New Roman" w:hAnsi="Times New Roman" w:cs="Times New Roman"/>
          <w:sz w:val="20"/>
          <w:szCs w:val="20"/>
          <w:lang w:eastAsia="ru-RU"/>
        </w:rPr>
        <w:t xml:space="preserve"> при условии надлежащего исполнения им своих обязательств.</w:t>
      </w:r>
    </w:p>
    <w:p w:rsidR="00C62184" w:rsidRPr="005B053E" w:rsidRDefault="00C62184" w:rsidP="00C62184">
      <w:pPr>
        <w:numPr>
          <w:ilvl w:val="1"/>
          <w:numId w:val="7"/>
        </w:numPr>
        <w:tabs>
          <w:tab w:val="left" w:pos="284"/>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 xml:space="preserve"> Участник долевого строительства обязуется уплатить обусловленную Договором Цену договора в порядке, предусмотренном Договором, и принять Квартиру по акту приема - передачи при наличии разрешения на ввод в эксплуатацию Многоквартирного дома.</w:t>
      </w:r>
    </w:p>
    <w:p w:rsidR="00C62184" w:rsidRPr="005B053E" w:rsidRDefault="00C62184" w:rsidP="00C62184">
      <w:pPr>
        <w:numPr>
          <w:ilvl w:val="1"/>
          <w:numId w:val="7"/>
        </w:numPr>
        <w:tabs>
          <w:tab w:val="left" w:pos="284"/>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Участник долевого строительства ознакомлен и согласен с проектом строительства Многоквартирного дома и принимает комплектность строительства в целом.</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В проектную документацию Многоквартирного дома могут быть внесены обоснованные изменения, в том числе могут быть изменены архитектурные, конструктивные и инженерно-технические решения Многоквартирного дома. Стороны пришли к соглашению, что такие изменения Объекта долевого строительства не являются существенными. О факте изменения проектной документации, в соответствии с которым осуществляется строительство Многоквартирного дома, Застройщик информирует Участника долевого строительства путем размещения данной информации в сети «Интернет» на сайте Застройщика, Единой информационной системе жилищного строительства.</w:t>
      </w:r>
    </w:p>
    <w:p w:rsidR="00C62184" w:rsidRDefault="00C62184" w:rsidP="00C62184">
      <w:pPr>
        <w:numPr>
          <w:ilvl w:val="1"/>
          <w:numId w:val="7"/>
        </w:numPr>
        <w:tabs>
          <w:tab w:val="left" w:pos="284"/>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Срок передачи Квартиры Застройщиком Участнику долево</w:t>
      </w:r>
      <w:r w:rsidR="00F3714A">
        <w:rPr>
          <w:rFonts w:ascii="Times New Roman" w:eastAsia="Times New Roman" w:hAnsi="Times New Roman" w:cs="Times New Roman"/>
          <w:sz w:val="20"/>
          <w:szCs w:val="20"/>
          <w:lang w:eastAsia="ru-RU"/>
        </w:rPr>
        <w:t>го строительства</w:t>
      </w:r>
      <w:r w:rsidR="001438D9">
        <w:rPr>
          <w:rFonts w:ascii="Times New Roman" w:eastAsia="Times New Roman" w:hAnsi="Times New Roman" w:cs="Times New Roman"/>
          <w:sz w:val="20"/>
          <w:szCs w:val="20"/>
          <w:lang w:eastAsia="ru-RU"/>
        </w:rPr>
        <w:t xml:space="preserve">, при условии проведения расчетов, предусмотренных разделом 3 настоящего договора,  </w:t>
      </w:r>
      <w:r w:rsidR="00F3714A">
        <w:rPr>
          <w:rFonts w:ascii="Times New Roman" w:eastAsia="Times New Roman" w:hAnsi="Times New Roman" w:cs="Times New Roman"/>
          <w:sz w:val="20"/>
          <w:szCs w:val="20"/>
          <w:lang w:eastAsia="ru-RU"/>
        </w:rPr>
        <w:t xml:space="preserve"> не позднее 31</w:t>
      </w:r>
      <w:r w:rsidRPr="005B053E">
        <w:rPr>
          <w:rFonts w:ascii="Times New Roman" w:eastAsia="Times New Roman" w:hAnsi="Times New Roman" w:cs="Times New Roman"/>
          <w:sz w:val="20"/>
          <w:szCs w:val="20"/>
          <w:lang w:eastAsia="ru-RU"/>
        </w:rPr>
        <w:t xml:space="preserve"> </w:t>
      </w:r>
      <w:r w:rsidR="00F3714A">
        <w:rPr>
          <w:rFonts w:ascii="Times New Roman" w:eastAsia="Times New Roman" w:hAnsi="Times New Roman" w:cs="Times New Roman"/>
          <w:sz w:val="20"/>
          <w:szCs w:val="20"/>
          <w:lang w:eastAsia="ru-RU"/>
        </w:rPr>
        <w:t xml:space="preserve">марта </w:t>
      </w:r>
      <w:r w:rsidRPr="005B053E">
        <w:rPr>
          <w:rFonts w:ascii="Times New Roman" w:eastAsia="Times New Roman" w:hAnsi="Times New Roman" w:cs="Times New Roman"/>
          <w:sz w:val="20"/>
          <w:szCs w:val="20"/>
          <w:lang w:eastAsia="ru-RU"/>
        </w:rPr>
        <w:t xml:space="preserve">2022 года.  </w:t>
      </w:r>
    </w:p>
    <w:p w:rsidR="001438D9" w:rsidRDefault="001438D9" w:rsidP="00C62184">
      <w:pPr>
        <w:numPr>
          <w:ilvl w:val="1"/>
          <w:numId w:val="7"/>
        </w:numPr>
        <w:tabs>
          <w:tab w:val="left" w:pos="284"/>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Условия привлечения денежных средств участников долевого строительства:</w:t>
      </w:r>
    </w:p>
    <w:p w:rsidR="001438D9" w:rsidRPr="005B053E" w:rsidRDefault="001438D9" w:rsidP="001438D9">
      <w:pPr>
        <w:tabs>
          <w:tab w:val="left" w:pos="284"/>
          <w:tab w:val="left" w:pos="993"/>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размещение денежных средств участников долевого строительства на счетах </w:t>
      </w:r>
      <w:proofErr w:type="spellStart"/>
      <w:r>
        <w:rPr>
          <w:rFonts w:ascii="Times New Roman" w:eastAsia="Times New Roman" w:hAnsi="Times New Roman" w:cs="Times New Roman"/>
          <w:sz w:val="20"/>
          <w:szCs w:val="20"/>
          <w:lang w:eastAsia="ru-RU"/>
        </w:rPr>
        <w:t>эскроу</w:t>
      </w:r>
      <w:proofErr w:type="spellEnd"/>
      <w:r>
        <w:rPr>
          <w:rFonts w:ascii="Times New Roman" w:eastAsia="Times New Roman" w:hAnsi="Times New Roman" w:cs="Times New Roman"/>
          <w:sz w:val="20"/>
          <w:szCs w:val="20"/>
          <w:lang w:eastAsia="ru-RU"/>
        </w:rPr>
        <w:t xml:space="preserve"> в порядке, предусмотренном статьей 15.4.  Федерального закона от 30.12.2004г.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C62184" w:rsidRPr="005B053E" w:rsidRDefault="00C62184" w:rsidP="00C62184">
      <w:pPr>
        <w:numPr>
          <w:ilvl w:val="0"/>
          <w:numId w:val="7"/>
        </w:numPr>
        <w:tabs>
          <w:tab w:val="left" w:pos="284"/>
          <w:tab w:val="left" w:pos="993"/>
        </w:tabs>
        <w:autoSpaceDE w:val="0"/>
        <w:autoSpaceDN w:val="0"/>
        <w:adjustRightInd w:val="0"/>
        <w:spacing w:after="0" w:line="240" w:lineRule="auto"/>
        <w:ind w:left="0" w:firstLine="567"/>
        <w:jc w:val="center"/>
        <w:rPr>
          <w:rFonts w:ascii="Times New Roman" w:eastAsia="Times New Roman" w:hAnsi="Times New Roman" w:cs="Times New Roman"/>
          <w:b/>
          <w:sz w:val="20"/>
          <w:szCs w:val="20"/>
          <w:lang w:eastAsia="ru-RU"/>
        </w:rPr>
      </w:pPr>
      <w:r w:rsidRPr="005B053E">
        <w:rPr>
          <w:rFonts w:ascii="Times New Roman" w:eastAsia="Times New Roman" w:hAnsi="Times New Roman" w:cs="Times New Roman"/>
          <w:b/>
          <w:sz w:val="20"/>
          <w:szCs w:val="20"/>
          <w:lang w:eastAsia="ru-RU"/>
        </w:rPr>
        <w:t>ЦЕНА ДОГОВОРА И ПОРЯДОК РАСЧЕТОВ</w:t>
      </w:r>
    </w:p>
    <w:p w:rsidR="00C62184" w:rsidRPr="005B053E" w:rsidRDefault="00C62184" w:rsidP="00C62184">
      <w:pPr>
        <w:numPr>
          <w:ilvl w:val="1"/>
          <w:numId w:val="6"/>
        </w:numPr>
        <w:tabs>
          <w:tab w:val="left" w:pos="284"/>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Цена Договора составляет ____________-00 (_____________________________________) рубля 00 копеек и</w:t>
      </w:r>
      <w:r w:rsidRPr="005B053E">
        <w:rPr>
          <w:rFonts w:ascii="Times New Roman" w:eastAsia="Times New Roman" w:hAnsi="Times New Roman" w:cs="Times New Roman"/>
          <w:b/>
          <w:sz w:val="20"/>
          <w:szCs w:val="20"/>
          <w:lang w:eastAsia="ru-RU"/>
        </w:rPr>
        <w:t xml:space="preserve"> </w:t>
      </w:r>
      <w:r w:rsidRPr="005B053E">
        <w:rPr>
          <w:rFonts w:ascii="Times New Roman" w:eastAsia="Times New Roman" w:hAnsi="Times New Roman" w:cs="Times New Roman"/>
          <w:sz w:val="20"/>
          <w:szCs w:val="20"/>
          <w:lang w:eastAsia="ru-RU"/>
        </w:rPr>
        <w:t xml:space="preserve">определяется исходя из стоимости 1 </w:t>
      </w:r>
      <w:proofErr w:type="spellStart"/>
      <w:r w:rsidRPr="005B053E">
        <w:rPr>
          <w:rFonts w:ascii="Times New Roman" w:eastAsia="Times New Roman" w:hAnsi="Times New Roman" w:cs="Times New Roman"/>
          <w:sz w:val="20"/>
          <w:szCs w:val="20"/>
          <w:lang w:eastAsia="ru-RU"/>
        </w:rPr>
        <w:t>кв.м</w:t>
      </w:r>
      <w:proofErr w:type="spellEnd"/>
      <w:r w:rsidRPr="005B053E">
        <w:rPr>
          <w:rFonts w:ascii="Times New Roman" w:eastAsia="Times New Roman" w:hAnsi="Times New Roman" w:cs="Times New Roman"/>
          <w:sz w:val="20"/>
          <w:szCs w:val="20"/>
          <w:lang w:eastAsia="ru-RU"/>
        </w:rPr>
        <w:t>. в размере</w:t>
      </w:r>
      <w:proofErr w:type="gramStart"/>
      <w:r w:rsidRPr="005B053E">
        <w:rPr>
          <w:rFonts w:ascii="Times New Roman" w:eastAsia="Times New Roman" w:hAnsi="Times New Roman" w:cs="Times New Roman"/>
          <w:sz w:val="20"/>
          <w:szCs w:val="20"/>
          <w:lang w:eastAsia="ru-RU"/>
        </w:rPr>
        <w:t xml:space="preserve"> _________ (________________________) </w:t>
      </w:r>
      <w:proofErr w:type="gramEnd"/>
      <w:r w:rsidRPr="005B053E">
        <w:rPr>
          <w:rFonts w:ascii="Times New Roman" w:eastAsia="Times New Roman" w:hAnsi="Times New Roman" w:cs="Times New Roman"/>
          <w:sz w:val="20"/>
          <w:szCs w:val="20"/>
          <w:lang w:eastAsia="ru-RU"/>
        </w:rPr>
        <w:t>рублей и площади Квартиры, указанной в п.1.7 и Приложении №1 к Договору.</w:t>
      </w:r>
    </w:p>
    <w:p w:rsidR="00872D72" w:rsidRPr="00872D72" w:rsidRDefault="00872D72" w:rsidP="00872D72">
      <w:pPr>
        <w:pStyle w:val="a6"/>
        <w:numPr>
          <w:ilvl w:val="1"/>
          <w:numId w:val="6"/>
        </w:numPr>
        <w:spacing w:after="0" w:line="240" w:lineRule="auto"/>
        <w:ind w:hanging="219"/>
        <w:jc w:val="both"/>
        <w:rPr>
          <w:rFonts w:ascii="Times New Roman" w:hAnsi="Times New Roman" w:cs="Times New Roman"/>
          <w:color w:val="000000"/>
          <w:sz w:val="20"/>
          <w:szCs w:val="20"/>
        </w:rPr>
      </w:pPr>
      <w:r w:rsidRPr="00872D72">
        <w:rPr>
          <w:rFonts w:ascii="Times New Roman" w:hAnsi="Times New Roman" w:cs="Times New Roman"/>
          <w:color w:val="000000"/>
          <w:sz w:val="20"/>
          <w:szCs w:val="20"/>
        </w:rPr>
        <w:t>Цена Договора, в том числе, включает в себя следующие расходы:</w:t>
      </w:r>
    </w:p>
    <w:p w:rsidR="00872D72" w:rsidRPr="00872D72" w:rsidRDefault="00872D72" w:rsidP="00872D72">
      <w:pPr>
        <w:pStyle w:val="a6"/>
        <w:spacing w:after="0" w:line="240" w:lineRule="auto"/>
        <w:ind w:left="360"/>
        <w:jc w:val="both"/>
        <w:rPr>
          <w:rFonts w:ascii="Times New Roman" w:hAnsi="Times New Roman" w:cs="Times New Roman"/>
          <w:color w:val="000000"/>
          <w:sz w:val="20"/>
          <w:szCs w:val="20"/>
        </w:rPr>
      </w:pPr>
      <w:r w:rsidRPr="00872D72">
        <w:rPr>
          <w:rFonts w:ascii="Times New Roman" w:hAnsi="Times New Roman" w:cs="Times New Roman"/>
          <w:color w:val="000000"/>
          <w:sz w:val="20"/>
          <w:szCs w:val="20"/>
        </w:rPr>
        <w:t xml:space="preserve">- расходы в соответствии с целями, указанными в части 1 ст. 18 </w:t>
      </w:r>
      <w:r w:rsidRPr="00872D72">
        <w:rPr>
          <w:rFonts w:ascii="Times New Roman" w:hAnsi="Times New Roman" w:cs="Times New Roman"/>
          <w:sz w:val="20"/>
          <w:szCs w:val="20"/>
        </w:rPr>
        <w:t>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872D72" w:rsidRPr="00872D72" w:rsidRDefault="00872D72" w:rsidP="00872D72">
      <w:pPr>
        <w:spacing w:after="0" w:line="240" w:lineRule="auto"/>
        <w:ind w:firstLine="360"/>
        <w:jc w:val="both"/>
        <w:rPr>
          <w:rFonts w:ascii="Times New Roman" w:hAnsi="Times New Roman" w:cs="Times New Roman"/>
          <w:color w:val="000000"/>
          <w:sz w:val="20"/>
          <w:szCs w:val="20"/>
        </w:rPr>
      </w:pPr>
      <w:r w:rsidRPr="00872D72">
        <w:rPr>
          <w:rFonts w:ascii="Times New Roman" w:hAnsi="Times New Roman" w:cs="Times New Roman"/>
          <w:color w:val="000000"/>
          <w:sz w:val="20"/>
          <w:szCs w:val="20"/>
        </w:rPr>
        <w:t xml:space="preserve">- расходы на подготовительные, </w:t>
      </w:r>
      <w:proofErr w:type="spellStart"/>
      <w:r w:rsidRPr="00872D72">
        <w:rPr>
          <w:rFonts w:ascii="Times New Roman" w:hAnsi="Times New Roman" w:cs="Times New Roman"/>
          <w:color w:val="000000"/>
          <w:sz w:val="20"/>
          <w:szCs w:val="20"/>
        </w:rPr>
        <w:t>предпроектные</w:t>
      </w:r>
      <w:proofErr w:type="spellEnd"/>
      <w:r w:rsidRPr="00872D72">
        <w:rPr>
          <w:rFonts w:ascii="Times New Roman" w:hAnsi="Times New Roman" w:cs="Times New Roman"/>
          <w:color w:val="000000"/>
          <w:sz w:val="20"/>
          <w:szCs w:val="20"/>
        </w:rPr>
        <w:t>, проектно-изыскательские, строительно-монтажные работы;- расходы по приобретению земельных участков, используемых для строительства;</w:t>
      </w:r>
    </w:p>
    <w:p w:rsidR="00872D72" w:rsidRPr="00872D72" w:rsidRDefault="00872D72" w:rsidP="00872D72">
      <w:pPr>
        <w:pStyle w:val="a6"/>
        <w:spacing w:after="0" w:line="240" w:lineRule="auto"/>
        <w:ind w:left="360"/>
        <w:jc w:val="both"/>
        <w:rPr>
          <w:rFonts w:ascii="Times New Roman" w:hAnsi="Times New Roman" w:cs="Times New Roman"/>
          <w:color w:val="000000"/>
          <w:sz w:val="20"/>
          <w:szCs w:val="20"/>
        </w:rPr>
      </w:pPr>
      <w:r w:rsidRPr="00872D72">
        <w:rPr>
          <w:rFonts w:ascii="Times New Roman" w:hAnsi="Times New Roman" w:cs="Times New Roman"/>
          <w:color w:val="000000"/>
          <w:sz w:val="20"/>
          <w:szCs w:val="20"/>
        </w:rPr>
        <w:t>- затраты по у</w:t>
      </w:r>
      <w:r w:rsidR="00463086">
        <w:rPr>
          <w:rFonts w:ascii="Times New Roman" w:hAnsi="Times New Roman" w:cs="Times New Roman"/>
          <w:color w:val="000000"/>
          <w:sz w:val="20"/>
          <w:szCs w:val="20"/>
        </w:rPr>
        <w:t xml:space="preserve">плате арендных платежей, </w:t>
      </w:r>
      <w:r w:rsidRPr="00872D72">
        <w:rPr>
          <w:rFonts w:ascii="Times New Roman" w:hAnsi="Times New Roman" w:cs="Times New Roman"/>
          <w:color w:val="000000"/>
          <w:sz w:val="20"/>
          <w:szCs w:val="20"/>
        </w:rPr>
        <w:t>налогов, сборов, предусмотренных действующим законодательством РФ;</w:t>
      </w:r>
    </w:p>
    <w:p w:rsidR="00872D72" w:rsidRPr="00872D72" w:rsidRDefault="00872D72" w:rsidP="00872D72">
      <w:pPr>
        <w:pStyle w:val="a6"/>
        <w:spacing w:after="0" w:line="240" w:lineRule="auto"/>
        <w:ind w:left="360"/>
        <w:jc w:val="both"/>
        <w:rPr>
          <w:rFonts w:ascii="Times New Roman" w:hAnsi="Times New Roman" w:cs="Times New Roman"/>
          <w:color w:val="000000"/>
          <w:sz w:val="20"/>
          <w:szCs w:val="20"/>
        </w:rPr>
      </w:pPr>
      <w:r w:rsidRPr="00872D72">
        <w:rPr>
          <w:rFonts w:ascii="Times New Roman" w:hAnsi="Times New Roman" w:cs="Times New Roman"/>
          <w:color w:val="000000"/>
          <w:sz w:val="20"/>
          <w:szCs w:val="20"/>
        </w:rPr>
        <w:t>- расходы по благоустройству территории, в том числе прилегающей</w:t>
      </w:r>
    </w:p>
    <w:p w:rsidR="00872D72" w:rsidRPr="00872D72" w:rsidRDefault="00872D72" w:rsidP="00872D72">
      <w:pPr>
        <w:pStyle w:val="a6"/>
        <w:spacing w:after="0" w:line="240" w:lineRule="auto"/>
        <w:ind w:left="360"/>
        <w:jc w:val="both"/>
        <w:rPr>
          <w:rFonts w:ascii="Times New Roman" w:eastAsia="Calibri" w:hAnsi="Times New Roman" w:cs="Times New Roman"/>
          <w:sz w:val="20"/>
          <w:szCs w:val="20"/>
        </w:rPr>
      </w:pPr>
      <w:r w:rsidRPr="00872D72">
        <w:rPr>
          <w:rFonts w:ascii="Times New Roman" w:eastAsia="Calibri" w:hAnsi="Times New Roman" w:cs="Times New Roman"/>
          <w:sz w:val="20"/>
          <w:szCs w:val="20"/>
        </w:rPr>
        <w:t>- расходы по переустройству существующих сетей, объектов инфраструктуры и/или их выносу из зоны застройки;</w:t>
      </w:r>
    </w:p>
    <w:p w:rsidR="00872D72" w:rsidRPr="00872D72" w:rsidRDefault="00872D72" w:rsidP="00872D72">
      <w:pPr>
        <w:pStyle w:val="a6"/>
        <w:spacing w:after="0" w:line="240" w:lineRule="auto"/>
        <w:ind w:left="360"/>
        <w:jc w:val="both"/>
        <w:rPr>
          <w:rFonts w:ascii="Times New Roman" w:eastAsia="Calibri" w:hAnsi="Times New Roman" w:cs="Times New Roman"/>
          <w:sz w:val="20"/>
          <w:szCs w:val="20"/>
        </w:rPr>
      </w:pPr>
      <w:r w:rsidRPr="00872D72">
        <w:rPr>
          <w:rFonts w:ascii="Times New Roman" w:eastAsia="Calibri" w:hAnsi="Times New Roman" w:cs="Times New Roman"/>
          <w:sz w:val="20"/>
          <w:szCs w:val="20"/>
        </w:rPr>
        <w:t>- расходы на оплату услуг, связанных с привлечением участников долевого строительства;</w:t>
      </w:r>
    </w:p>
    <w:p w:rsidR="00872D72" w:rsidRPr="00872D72" w:rsidRDefault="00872D72" w:rsidP="00872D72">
      <w:pPr>
        <w:pStyle w:val="a6"/>
        <w:spacing w:after="0" w:line="240" w:lineRule="auto"/>
        <w:ind w:left="360"/>
        <w:jc w:val="both"/>
        <w:rPr>
          <w:rFonts w:ascii="Times New Roman" w:eastAsia="Calibri" w:hAnsi="Times New Roman" w:cs="Times New Roman"/>
          <w:sz w:val="20"/>
          <w:szCs w:val="20"/>
        </w:rPr>
      </w:pPr>
      <w:r w:rsidRPr="00872D72">
        <w:rPr>
          <w:rFonts w:ascii="Times New Roman" w:eastAsia="Calibri" w:hAnsi="Times New Roman" w:cs="Times New Roman"/>
          <w:sz w:val="20"/>
          <w:szCs w:val="20"/>
        </w:rPr>
        <w:t>- расходы на оплату услуг по выполнению функций технического заказчика при строительстве Объекта;</w:t>
      </w:r>
    </w:p>
    <w:p w:rsidR="00872D72" w:rsidRPr="00872D72" w:rsidRDefault="00872D72" w:rsidP="00872D72">
      <w:pPr>
        <w:pStyle w:val="a6"/>
        <w:spacing w:after="0" w:line="240" w:lineRule="auto"/>
        <w:ind w:left="360"/>
        <w:jc w:val="both"/>
        <w:rPr>
          <w:rFonts w:ascii="Times New Roman" w:hAnsi="Times New Roman" w:cs="Times New Roman"/>
          <w:color w:val="000000"/>
          <w:sz w:val="20"/>
          <w:szCs w:val="20"/>
        </w:rPr>
      </w:pPr>
      <w:r w:rsidRPr="00872D72">
        <w:rPr>
          <w:rFonts w:ascii="Times New Roman" w:hAnsi="Times New Roman" w:cs="Times New Roman"/>
          <w:color w:val="000000"/>
          <w:sz w:val="20"/>
          <w:szCs w:val="20"/>
        </w:rPr>
        <w:t>- расходы на создание (реконструкцию) объектов, возведение которых предусмотрено проектной документацией, и подлежащих передаче эксплуатирующим организациям в соответствии с действующим законодательством;</w:t>
      </w:r>
    </w:p>
    <w:p w:rsidR="00463086" w:rsidRPr="00485EB6" w:rsidRDefault="00485EB6" w:rsidP="00485EB6">
      <w:pPr>
        <w:spacing w:after="0" w:line="240" w:lineRule="auto"/>
        <w:ind w:left="284"/>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00872D72" w:rsidRPr="00872D72">
        <w:rPr>
          <w:rFonts w:ascii="Times New Roman" w:hAnsi="Times New Roman" w:cs="Times New Roman"/>
          <w:color w:val="000000"/>
          <w:sz w:val="20"/>
          <w:szCs w:val="20"/>
        </w:rPr>
        <w:t>- расходы на создание (реконструкцию) объектов, возведение которых предусмотрено градостроительными планами, техн</w:t>
      </w:r>
      <w:r>
        <w:rPr>
          <w:rFonts w:ascii="Times New Roman" w:hAnsi="Times New Roman" w:cs="Times New Roman"/>
          <w:color w:val="000000"/>
          <w:sz w:val="20"/>
          <w:szCs w:val="20"/>
        </w:rPr>
        <w:t>ическими условиями, договором о комплексном освоении территории</w:t>
      </w:r>
      <w:r w:rsidR="00872D72" w:rsidRPr="00872D72">
        <w:rPr>
          <w:rFonts w:ascii="Times New Roman" w:hAnsi="Times New Roman" w:cs="Times New Roman"/>
          <w:color w:val="000000"/>
          <w:sz w:val="20"/>
          <w:szCs w:val="20"/>
        </w:rPr>
        <w:t>;</w:t>
      </w:r>
    </w:p>
    <w:p w:rsidR="00872D72" w:rsidRPr="00872D72" w:rsidRDefault="00872D72" w:rsidP="00872D72">
      <w:pPr>
        <w:pStyle w:val="a6"/>
        <w:spacing w:after="0" w:line="240" w:lineRule="auto"/>
        <w:ind w:left="360"/>
        <w:jc w:val="both"/>
        <w:rPr>
          <w:rFonts w:ascii="Times New Roman" w:hAnsi="Times New Roman" w:cs="Times New Roman"/>
          <w:color w:val="000000"/>
          <w:sz w:val="20"/>
          <w:szCs w:val="20"/>
        </w:rPr>
      </w:pPr>
      <w:r w:rsidRPr="00872D72">
        <w:rPr>
          <w:rFonts w:ascii="Times New Roman" w:hAnsi="Times New Roman" w:cs="Times New Roman"/>
          <w:color w:val="000000"/>
          <w:sz w:val="20"/>
          <w:szCs w:val="20"/>
        </w:rPr>
        <w:t>- расходы на создание иных объектов инфраструктуры необходимых для ввода в эксплуатацию и нормального функционирования Объекта.</w:t>
      </w:r>
    </w:p>
    <w:p w:rsidR="00872D72" w:rsidRPr="00872D72" w:rsidRDefault="00872D72" w:rsidP="00872D72">
      <w:pPr>
        <w:pStyle w:val="a6"/>
        <w:spacing w:after="0" w:line="240" w:lineRule="auto"/>
        <w:ind w:left="360"/>
        <w:jc w:val="both"/>
        <w:rPr>
          <w:rFonts w:ascii="Times New Roman" w:hAnsi="Times New Roman" w:cs="Times New Roman"/>
          <w:color w:val="000000"/>
          <w:sz w:val="20"/>
          <w:szCs w:val="20"/>
        </w:rPr>
      </w:pPr>
      <w:r w:rsidRPr="00872D72">
        <w:rPr>
          <w:rFonts w:ascii="Times New Roman" w:hAnsi="Times New Roman" w:cs="Times New Roman"/>
          <w:color w:val="000000"/>
          <w:sz w:val="20"/>
          <w:szCs w:val="20"/>
        </w:rPr>
        <w:t>•</w:t>
      </w:r>
      <w:r w:rsidRPr="00872D72">
        <w:rPr>
          <w:rFonts w:ascii="Times New Roman" w:hAnsi="Times New Roman" w:cs="Times New Roman"/>
          <w:color w:val="000000"/>
          <w:sz w:val="20"/>
          <w:szCs w:val="20"/>
        </w:rPr>
        <w:tab/>
        <w:t>расходы на рекламу;</w:t>
      </w:r>
    </w:p>
    <w:p w:rsidR="00872D72" w:rsidRPr="00872D72" w:rsidRDefault="00872D72" w:rsidP="00872D72">
      <w:pPr>
        <w:pStyle w:val="a6"/>
        <w:spacing w:after="0" w:line="240" w:lineRule="auto"/>
        <w:ind w:left="360"/>
        <w:jc w:val="both"/>
        <w:rPr>
          <w:rFonts w:ascii="Times New Roman" w:hAnsi="Times New Roman" w:cs="Times New Roman"/>
          <w:color w:val="000000"/>
          <w:sz w:val="20"/>
          <w:szCs w:val="20"/>
        </w:rPr>
      </w:pPr>
      <w:r w:rsidRPr="00872D72">
        <w:rPr>
          <w:rFonts w:ascii="Times New Roman" w:hAnsi="Times New Roman" w:cs="Times New Roman"/>
          <w:color w:val="000000"/>
          <w:sz w:val="20"/>
          <w:szCs w:val="20"/>
        </w:rPr>
        <w:t>•</w:t>
      </w:r>
      <w:r w:rsidRPr="00872D72">
        <w:rPr>
          <w:rFonts w:ascii="Times New Roman" w:hAnsi="Times New Roman" w:cs="Times New Roman"/>
          <w:color w:val="000000"/>
          <w:sz w:val="20"/>
          <w:szCs w:val="20"/>
        </w:rPr>
        <w:tab/>
        <w:t>погашение полученных (привлеченных) для строительства Объекта денежных средств, ценных бумаг или иного имущества по договорам, основанных не на долевом участии в строительстве, и исполнение иных денежных (имущественных) обязательств, включая оплату процентов, вытекающих из указанных договоров;</w:t>
      </w:r>
    </w:p>
    <w:p w:rsidR="00872D72" w:rsidRPr="00872D72" w:rsidRDefault="00872D72" w:rsidP="00872D72">
      <w:pPr>
        <w:pStyle w:val="a6"/>
        <w:spacing w:after="0" w:line="240" w:lineRule="auto"/>
        <w:ind w:left="360"/>
        <w:jc w:val="both"/>
        <w:rPr>
          <w:rFonts w:ascii="Times New Roman" w:hAnsi="Times New Roman" w:cs="Times New Roman"/>
          <w:color w:val="000000"/>
          <w:sz w:val="20"/>
          <w:szCs w:val="20"/>
        </w:rPr>
      </w:pPr>
      <w:r w:rsidRPr="00872D72">
        <w:rPr>
          <w:rFonts w:ascii="Times New Roman" w:hAnsi="Times New Roman" w:cs="Times New Roman"/>
          <w:color w:val="000000"/>
          <w:sz w:val="20"/>
          <w:szCs w:val="20"/>
        </w:rPr>
        <w:t>•</w:t>
      </w:r>
      <w:r w:rsidRPr="00872D72">
        <w:rPr>
          <w:rFonts w:ascii="Times New Roman" w:hAnsi="Times New Roman" w:cs="Times New Roman"/>
          <w:color w:val="000000"/>
          <w:sz w:val="20"/>
          <w:szCs w:val="20"/>
        </w:rPr>
        <w:tab/>
        <w:t>оплату необходимых государственных пошлин;</w:t>
      </w:r>
    </w:p>
    <w:p w:rsidR="00872D72" w:rsidRPr="00872D72" w:rsidRDefault="00872D72" w:rsidP="00872D72">
      <w:pPr>
        <w:pStyle w:val="a6"/>
        <w:spacing w:after="0" w:line="240" w:lineRule="auto"/>
        <w:ind w:left="360"/>
        <w:jc w:val="both"/>
        <w:rPr>
          <w:rFonts w:ascii="Times New Roman" w:hAnsi="Times New Roman" w:cs="Times New Roman"/>
          <w:color w:val="000000"/>
          <w:sz w:val="20"/>
          <w:szCs w:val="20"/>
        </w:rPr>
      </w:pPr>
      <w:r w:rsidRPr="00872D72">
        <w:rPr>
          <w:rFonts w:ascii="Times New Roman" w:hAnsi="Times New Roman" w:cs="Times New Roman"/>
          <w:color w:val="000000"/>
          <w:sz w:val="20"/>
          <w:szCs w:val="20"/>
        </w:rPr>
        <w:t>•</w:t>
      </w:r>
      <w:r w:rsidRPr="00872D72">
        <w:rPr>
          <w:rFonts w:ascii="Times New Roman" w:hAnsi="Times New Roman" w:cs="Times New Roman"/>
          <w:color w:val="000000"/>
          <w:sz w:val="20"/>
          <w:szCs w:val="20"/>
        </w:rPr>
        <w:tab/>
        <w:t xml:space="preserve"> расходы на создание (реконструкцию) объектов, возведение которых предусмотрено проектной документацией, и подлежащих передаче эксплуатирующим организациям в соответствии с действующим законодательством.</w:t>
      </w:r>
    </w:p>
    <w:p w:rsidR="00C62184" w:rsidRPr="00872D72" w:rsidRDefault="00872D72" w:rsidP="00872D72">
      <w:pPr>
        <w:pStyle w:val="a6"/>
        <w:tabs>
          <w:tab w:val="left" w:pos="284"/>
          <w:tab w:val="left" w:pos="993"/>
        </w:tabs>
        <w:autoSpaceDE w:val="0"/>
        <w:autoSpaceDN w:val="0"/>
        <w:adjustRightInd w:val="0"/>
        <w:spacing w:after="0" w:line="240" w:lineRule="auto"/>
        <w:ind w:left="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ab/>
      </w:r>
      <w:r w:rsidR="00C62184" w:rsidRPr="00872D72">
        <w:rPr>
          <w:rFonts w:ascii="Times New Roman" w:eastAsia="Times New Roman" w:hAnsi="Times New Roman" w:cs="Times New Roman"/>
          <w:sz w:val="20"/>
          <w:szCs w:val="20"/>
          <w:lang w:eastAsia="ru-RU"/>
        </w:rPr>
        <w:t>В случае</w:t>
      </w:r>
      <w:proofErr w:type="gramStart"/>
      <w:r w:rsidR="00C62184" w:rsidRPr="00872D72">
        <w:rPr>
          <w:rFonts w:ascii="Times New Roman" w:eastAsia="Times New Roman" w:hAnsi="Times New Roman" w:cs="Times New Roman"/>
          <w:sz w:val="20"/>
          <w:szCs w:val="20"/>
          <w:lang w:eastAsia="ru-RU"/>
        </w:rPr>
        <w:t>,</w:t>
      </w:r>
      <w:proofErr w:type="gramEnd"/>
      <w:r w:rsidR="00C62184" w:rsidRPr="00872D72">
        <w:rPr>
          <w:rFonts w:ascii="Times New Roman" w:eastAsia="Times New Roman" w:hAnsi="Times New Roman" w:cs="Times New Roman"/>
          <w:sz w:val="20"/>
          <w:szCs w:val="20"/>
          <w:lang w:eastAsia="ru-RU"/>
        </w:rPr>
        <w:t xml:space="preserve"> если после окончания строительства Многоквартирного дома в распоряжении Застройщика останутся излишние и/или неиспользованные денежные средства (экономия Застройщика), они считаются его дополнительным вознаграждением и возврату не подлежат.</w:t>
      </w:r>
    </w:p>
    <w:p w:rsidR="001353FC" w:rsidRDefault="00C62184" w:rsidP="00C62184">
      <w:pPr>
        <w:numPr>
          <w:ilvl w:val="1"/>
          <w:numId w:val="6"/>
        </w:numPr>
        <w:tabs>
          <w:tab w:val="left" w:pos="284"/>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Цена Договора при условии выполнения Участником долевого строительства обязательств по порядку и срокам расчетов с Застройщиком изменению не подлежит, за исключением случаев, предусмотренных Договором.</w:t>
      </w:r>
    </w:p>
    <w:p w:rsidR="001353FC" w:rsidRPr="001353FC" w:rsidRDefault="00C62184" w:rsidP="001353FC">
      <w:pPr>
        <w:numPr>
          <w:ilvl w:val="1"/>
          <w:numId w:val="6"/>
        </w:numPr>
        <w:tabs>
          <w:tab w:val="left" w:pos="284"/>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 xml:space="preserve"> </w:t>
      </w:r>
      <w:proofErr w:type="gramStart"/>
      <w:r w:rsidR="001353FC" w:rsidRPr="001353FC">
        <w:rPr>
          <w:rFonts w:ascii="Times New Roman" w:hAnsi="Times New Roman" w:cs="Times New Roman"/>
          <w:color w:val="212121"/>
          <w:sz w:val="20"/>
          <w:szCs w:val="20"/>
          <w:highlight w:val="yellow"/>
        </w:rPr>
        <w:t xml:space="preserve">Участник долевого строительства  обязуется внести денежные средства в счет уплаты цены </w:t>
      </w:r>
      <w:r w:rsidR="001353FC" w:rsidRPr="001353FC">
        <w:rPr>
          <w:rFonts w:ascii="Times New Roman" w:hAnsi="Times New Roman" w:cs="Times New Roman"/>
          <w:color w:val="1F497D"/>
          <w:sz w:val="20"/>
          <w:szCs w:val="20"/>
          <w:highlight w:val="yellow"/>
        </w:rPr>
        <w:t>настоящего Д</w:t>
      </w:r>
      <w:r w:rsidR="001353FC" w:rsidRPr="001353FC">
        <w:rPr>
          <w:rFonts w:ascii="Times New Roman" w:hAnsi="Times New Roman" w:cs="Times New Roman"/>
          <w:color w:val="212121"/>
          <w:sz w:val="20"/>
          <w:szCs w:val="20"/>
          <w:highlight w:val="yellow"/>
        </w:rPr>
        <w:t xml:space="preserve">оговора участия в долевом строительстве на специальный </w:t>
      </w:r>
      <w:proofErr w:type="spellStart"/>
      <w:r w:rsidR="001353FC" w:rsidRPr="001353FC">
        <w:rPr>
          <w:rFonts w:ascii="Times New Roman" w:hAnsi="Times New Roman" w:cs="Times New Roman"/>
          <w:color w:val="212121"/>
          <w:sz w:val="20"/>
          <w:szCs w:val="20"/>
          <w:highlight w:val="yellow"/>
        </w:rPr>
        <w:t>эскроу</w:t>
      </w:r>
      <w:proofErr w:type="spellEnd"/>
      <w:r w:rsidR="001353FC" w:rsidRPr="001353FC">
        <w:rPr>
          <w:rFonts w:ascii="Times New Roman" w:hAnsi="Times New Roman" w:cs="Times New Roman"/>
          <w:color w:val="212121"/>
          <w:sz w:val="20"/>
          <w:szCs w:val="20"/>
          <w:highlight w:val="yellow"/>
        </w:rPr>
        <w:t>-счет, открываемый в ПАО Сбербанк (</w:t>
      </w:r>
      <w:proofErr w:type="spellStart"/>
      <w:r w:rsidR="001353FC" w:rsidRPr="001353FC">
        <w:rPr>
          <w:rFonts w:ascii="Times New Roman" w:hAnsi="Times New Roman" w:cs="Times New Roman"/>
          <w:color w:val="212121"/>
          <w:sz w:val="20"/>
          <w:szCs w:val="20"/>
          <w:highlight w:val="yellow"/>
        </w:rPr>
        <w:t>Эскроу</w:t>
      </w:r>
      <w:proofErr w:type="spellEnd"/>
      <w:r w:rsidR="001353FC" w:rsidRPr="001353FC">
        <w:rPr>
          <w:rFonts w:ascii="Times New Roman" w:hAnsi="Times New Roman" w:cs="Times New Roman"/>
          <w:color w:val="212121"/>
          <w:sz w:val="20"/>
          <w:szCs w:val="20"/>
          <w:highlight w:val="yellow"/>
        </w:rPr>
        <w:t xml:space="preserve">-агент) для учета и блокирования денежных средств, полученных </w:t>
      </w:r>
      <w:proofErr w:type="spellStart"/>
      <w:r w:rsidR="001353FC" w:rsidRPr="001353FC">
        <w:rPr>
          <w:rFonts w:ascii="Times New Roman" w:hAnsi="Times New Roman" w:cs="Times New Roman"/>
          <w:color w:val="212121"/>
          <w:sz w:val="20"/>
          <w:szCs w:val="20"/>
          <w:highlight w:val="yellow"/>
        </w:rPr>
        <w:t>Эскроу</w:t>
      </w:r>
      <w:proofErr w:type="spellEnd"/>
      <w:r w:rsidR="001353FC" w:rsidRPr="001353FC">
        <w:rPr>
          <w:rFonts w:ascii="Times New Roman" w:hAnsi="Times New Roman" w:cs="Times New Roman"/>
          <w:color w:val="212121"/>
          <w:sz w:val="20"/>
          <w:szCs w:val="20"/>
          <w:highlight w:val="yellow"/>
        </w:rPr>
        <w:t>-агентом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w:t>
      </w:r>
      <w:proofErr w:type="gramEnd"/>
      <w:r w:rsidR="001353FC" w:rsidRPr="001353FC">
        <w:rPr>
          <w:rFonts w:ascii="Times New Roman" w:hAnsi="Times New Roman" w:cs="Times New Roman"/>
          <w:color w:val="212121"/>
          <w:sz w:val="20"/>
          <w:szCs w:val="20"/>
          <w:highlight w:val="yellow"/>
        </w:rPr>
        <w:t xml:space="preserve">, предусмотренных </w:t>
      </w:r>
      <w:r w:rsidR="001353FC" w:rsidRPr="001353FC">
        <w:rPr>
          <w:rFonts w:ascii="Times New Roman" w:hAnsi="Times New Roman" w:cs="Times New Roman"/>
          <w:color w:val="212121"/>
          <w:sz w:val="20"/>
          <w:szCs w:val="20"/>
          <w:highlight w:val="yellow"/>
        </w:rPr>
        <w:lastRenderedPageBreak/>
        <w:t xml:space="preserve">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001353FC" w:rsidRPr="001353FC">
        <w:rPr>
          <w:rFonts w:ascii="Times New Roman" w:hAnsi="Times New Roman" w:cs="Times New Roman"/>
          <w:color w:val="1F497D"/>
          <w:sz w:val="20"/>
          <w:szCs w:val="20"/>
          <w:highlight w:val="yellow"/>
        </w:rPr>
        <w:t xml:space="preserve">и </w:t>
      </w:r>
      <w:r w:rsidR="001353FC" w:rsidRPr="001353FC">
        <w:rPr>
          <w:rFonts w:ascii="Times New Roman" w:hAnsi="Times New Roman" w:cs="Times New Roman"/>
          <w:color w:val="212121"/>
          <w:sz w:val="20"/>
          <w:szCs w:val="20"/>
          <w:highlight w:val="yellow"/>
        </w:rPr>
        <w:t xml:space="preserve"> договором счета </w:t>
      </w:r>
      <w:proofErr w:type="spellStart"/>
      <w:r w:rsidR="001353FC" w:rsidRPr="001353FC">
        <w:rPr>
          <w:rFonts w:ascii="Times New Roman" w:hAnsi="Times New Roman" w:cs="Times New Roman"/>
          <w:color w:val="212121"/>
          <w:sz w:val="20"/>
          <w:szCs w:val="20"/>
          <w:highlight w:val="yellow"/>
        </w:rPr>
        <w:t>эскроу</w:t>
      </w:r>
      <w:proofErr w:type="spellEnd"/>
      <w:r w:rsidR="001353FC" w:rsidRPr="001353FC">
        <w:rPr>
          <w:rFonts w:ascii="Times New Roman" w:hAnsi="Times New Roman" w:cs="Times New Roman"/>
          <w:color w:val="212121"/>
          <w:sz w:val="20"/>
          <w:szCs w:val="20"/>
          <w:highlight w:val="yellow"/>
        </w:rPr>
        <w:t xml:space="preserve">, заключенным между Бенефициаром, Депонентом и </w:t>
      </w:r>
      <w:proofErr w:type="spellStart"/>
      <w:r w:rsidR="001353FC" w:rsidRPr="001353FC">
        <w:rPr>
          <w:rFonts w:ascii="Times New Roman" w:hAnsi="Times New Roman" w:cs="Times New Roman"/>
          <w:color w:val="212121"/>
          <w:sz w:val="20"/>
          <w:szCs w:val="20"/>
          <w:highlight w:val="yellow"/>
        </w:rPr>
        <w:t>Эскроу</w:t>
      </w:r>
      <w:proofErr w:type="spellEnd"/>
      <w:r w:rsidR="001353FC" w:rsidRPr="001353FC">
        <w:rPr>
          <w:rFonts w:ascii="Times New Roman" w:hAnsi="Times New Roman" w:cs="Times New Roman"/>
          <w:color w:val="212121"/>
          <w:sz w:val="20"/>
          <w:szCs w:val="20"/>
          <w:highlight w:val="yellow"/>
        </w:rPr>
        <w:t>-агентом, с учетом следующего:</w:t>
      </w:r>
    </w:p>
    <w:p w:rsidR="001353FC" w:rsidRPr="001353FC" w:rsidRDefault="001353FC" w:rsidP="001353FC">
      <w:pPr>
        <w:pStyle w:val="a6"/>
        <w:shd w:val="clear" w:color="auto" w:fill="FFFFFF"/>
        <w:ind w:left="0"/>
        <w:jc w:val="both"/>
        <w:rPr>
          <w:rFonts w:ascii="Times New Roman" w:hAnsi="Times New Roman" w:cs="Times New Roman"/>
          <w:color w:val="212121"/>
          <w:sz w:val="20"/>
          <w:szCs w:val="20"/>
          <w:highlight w:val="yellow"/>
        </w:rPr>
      </w:pPr>
      <w:proofErr w:type="spellStart"/>
      <w:r w:rsidRPr="001353FC">
        <w:rPr>
          <w:rFonts w:ascii="Times New Roman" w:hAnsi="Times New Roman" w:cs="Times New Roman"/>
          <w:color w:val="212121"/>
          <w:sz w:val="20"/>
          <w:szCs w:val="20"/>
          <w:highlight w:val="yellow"/>
        </w:rPr>
        <w:t>Эскроу</w:t>
      </w:r>
      <w:proofErr w:type="spellEnd"/>
      <w:r w:rsidRPr="001353FC">
        <w:rPr>
          <w:rFonts w:ascii="Times New Roman" w:hAnsi="Times New Roman" w:cs="Times New Roman"/>
          <w:color w:val="212121"/>
          <w:sz w:val="20"/>
          <w:szCs w:val="20"/>
          <w:highlight w:val="yellow"/>
        </w:rPr>
        <w:t xml:space="preserve">-агент: </w:t>
      </w:r>
      <w:proofErr w:type="gramStart"/>
      <w:r w:rsidRPr="001353FC">
        <w:rPr>
          <w:rFonts w:ascii="Times New Roman" w:hAnsi="Times New Roman" w:cs="Times New Roman"/>
          <w:color w:val="212121"/>
          <w:sz w:val="20"/>
          <w:szCs w:val="20"/>
          <w:highlight w:val="yellow"/>
        </w:rPr>
        <w:t>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w:t>
      </w:r>
      <w:proofErr w:type="gramEnd"/>
      <w:r w:rsidRPr="001353FC">
        <w:rPr>
          <w:rFonts w:ascii="Times New Roman" w:hAnsi="Times New Roman" w:cs="Times New Roman"/>
          <w:color w:val="212121"/>
          <w:sz w:val="20"/>
          <w:szCs w:val="20"/>
          <w:highlight w:val="yellow"/>
        </w:rPr>
        <w:t xml:space="preserve"> </w:t>
      </w:r>
      <w:hyperlink r:id="rId9" w:history="1">
        <w:r w:rsidRPr="001353FC">
          <w:rPr>
            <w:rFonts w:ascii="Times New Roman" w:hAnsi="Times New Roman" w:cs="Times New Roman"/>
            <w:color w:val="0000FF"/>
            <w:sz w:val="20"/>
            <w:szCs w:val="20"/>
            <w:highlight w:val="yellow"/>
            <w:u w:val="single"/>
          </w:rPr>
          <w:t>Escrow_Sberbank@sberbank.ru</w:t>
        </w:r>
      </w:hyperlink>
      <w:r w:rsidRPr="001353FC">
        <w:rPr>
          <w:rFonts w:ascii="Times New Roman" w:hAnsi="Times New Roman" w:cs="Times New Roman"/>
          <w:color w:val="212121"/>
          <w:sz w:val="20"/>
          <w:szCs w:val="20"/>
          <w:highlight w:val="yellow"/>
        </w:rPr>
        <w:t>, номер телефона: 8-800-200-57-03 </w:t>
      </w:r>
    </w:p>
    <w:p w:rsidR="001353FC" w:rsidRPr="001353FC" w:rsidRDefault="001353FC" w:rsidP="001353FC">
      <w:pPr>
        <w:pStyle w:val="a6"/>
        <w:shd w:val="clear" w:color="auto" w:fill="FFFFFF"/>
        <w:ind w:left="0"/>
        <w:jc w:val="both"/>
        <w:rPr>
          <w:rFonts w:ascii="Times New Roman" w:hAnsi="Times New Roman" w:cs="Times New Roman"/>
          <w:color w:val="212121"/>
          <w:sz w:val="20"/>
          <w:szCs w:val="20"/>
          <w:highlight w:val="yellow"/>
        </w:rPr>
      </w:pPr>
      <w:r w:rsidRPr="001353FC">
        <w:rPr>
          <w:rFonts w:ascii="Times New Roman" w:hAnsi="Times New Roman" w:cs="Times New Roman"/>
          <w:color w:val="212121"/>
          <w:sz w:val="20"/>
          <w:szCs w:val="20"/>
          <w:highlight w:val="yellow"/>
        </w:rPr>
        <w:t>Депонент (Участник долевого строительства) ФИО</w:t>
      </w:r>
    </w:p>
    <w:p w:rsidR="001353FC" w:rsidRPr="001353FC" w:rsidRDefault="001353FC" w:rsidP="001353FC">
      <w:pPr>
        <w:pStyle w:val="a6"/>
        <w:shd w:val="clear" w:color="auto" w:fill="FFFFFF"/>
        <w:ind w:left="0"/>
        <w:jc w:val="both"/>
        <w:rPr>
          <w:rFonts w:ascii="Times New Roman" w:hAnsi="Times New Roman" w:cs="Times New Roman"/>
          <w:color w:val="212121"/>
          <w:sz w:val="20"/>
          <w:szCs w:val="20"/>
          <w:highlight w:val="yellow"/>
        </w:rPr>
      </w:pPr>
      <w:r w:rsidRPr="001353FC">
        <w:rPr>
          <w:rFonts w:ascii="Times New Roman" w:hAnsi="Times New Roman" w:cs="Times New Roman"/>
          <w:color w:val="212121"/>
          <w:sz w:val="20"/>
          <w:szCs w:val="20"/>
          <w:highlight w:val="yellow"/>
        </w:rPr>
        <w:t xml:space="preserve">Бенефициар: ООО </w:t>
      </w:r>
      <w:r w:rsidR="00485EB6">
        <w:rPr>
          <w:rFonts w:ascii="Times New Roman" w:hAnsi="Times New Roman" w:cs="Times New Roman"/>
          <w:color w:val="212121"/>
          <w:sz w:val="20"/>
          <w:szCs w:val="20"/>
          <w:highlight w:val="yellow"/>
        </w:rPr>
        <w:t xml:space="preserve">СЗ </w:t>
      </w:r>
      <w:r w:rsidRPr="001353FC">
        <w:rPr>
          <w:rFonts w:ascii="Times New Roman" w:hAnsi="Times New Roman" w:cs="Times New Roman"/>
          <w:color w:val="212121"/>
          <w:sz w:val="20"/>
          <w:szCs w:val="20"/>
          <w:highlight w:val="yellow"/>
        </w:rPr>
        <w:t>«Строительная инициатива»</w:t>
      </w:r>
    </w:p>
    <w:p w:rsidR="001353FC" w:rsidRPr="001353FC" w:rsidRDefault="001353FC" w:rsidP="001353FC">
      <w:pPr>
        <w:pStyle w:val="a6"/>
        <w:shd w:val="clear" w:color="auto" w:fill="FFFFFF"/>
        <w:ind w:left="0"/>
        <w:jc w:val="both"/>
        <w:rPr>
          <w:rFonts w:ascii="Times New Roman" w:hAnsi="Times New Roman" w:cs="Times New Roman"/>
          <w:color w:val="212121"/>
          <w:sz w:val="20"/>
          <w:szCs w:val="20"/>
          <w:highlight w:val="yellow"/>
        </w:rPr>
      </w:pPr>
      <w:r w:rsidRPr="001353FC">
        <w:rPr>
          <w:rFonts w:ascii="Times New Roman" w:hAnsi="Times New Roman" w:cs="Times New Roman"/>
          <w:color w:val="212121"/>
          <w:sz w:val="20"/>
          <w:szCs w:val="20"/>
          <w:highlight w:val="yellow"/>
        </w:rPr>
        <w:t>Депонируемая сумма</w:t>
      </w:r>
      <w:proofErr w:type="gramStart"/>
      <w:r w:rsidRPr="001353FC">
        <w:rPr>
          <w:rFonts w:ascii="Times New Roman" w:hAnsi="Times New Roman" w:cs="Times New Roman"/>
          <w:color w:val="212121"/>
          <w:sz w:val="20"/>
          <w:szCs w:val="20"/>
          <w:highlight w:val="yellow"/>
        </w:rPr>
        <w:t>: ___________ (_____________________________)</w:t>
      </w:r>
      <w:proofErr w:type="gramEnd"/>
      <w:r w:rsidRPr="001353FC">
        <w:rPr>
          <w:rFonts w:ascii="Times New Roman" w:hAnsi="Times New Roman" w:cs="Times New Roman"/>
          <w:color w:val="212121"/>
          <w:sz w:val="20"/>
          <w:szCs w:val="20"/>
          <w:highlight w:val="yellow"/>
        </w:rPr>
        <w:t xml:space="preserve">рублей___ копеек. </w:t>
      </w:r>
    </w:p>
    <w:p w:rsidR="001353FC" w:rsidRPr="001353FC" w:rsidRDefault="001353FC" w:rsidP="001353FC">
      <w:pPr>
        <w:pStyle w:val="ConsNormal"/>
        <w:widowControl/>
        <w:tabs>
          <w:tab w:val="left" w:pos="0"/>
        </w:tabs>
        <w:ind w:right="0" w:firstLine="0"/>
        <w:jc w:val="both"/>
        <w:rPr>
          <w:rFonts w:ascii="Times New Roman" w:hAnsi="Times New Roman" w:cs="Times New Roman"/>
          <w:sz w:val="20"/>
          <w:szCs w:val="20"/>
          <w:highlight w:val="yellow"/>
        </w:rPr>
      </w:pPr>
      <w:r w:rsidRPr="001353FC">
        <w:rPr>
          <w:rFonts w:ascii="Times New Roman" w:hAnsi="Times New Roman" w:cs="Times New Roman"/>
          <w:sz w:val="20"/>
          <w:szCs w:val="20"/>
          <w:highlight w:val="yellow"/>
        </w:rPr>
        <w:t xml:space="preserve">          Первый платеж в размере ___________ (сумма прописью) рублей Депонент (Участник долевого строительства)  обязуется внести на счет </w:t>
      </w:r>
      <w:proofErr w:type="spellStart"/>
      <w:r w:rsidRPr="001353FC">
        <w:rPr>
          <w:rFonts w:ascii="Times New Roman" w:hAnsi="Times New Roman" w:cs="Times New Roman"/>
          <w:sz w:val="20"/>
          <w:szCs w:val="20"/>
          <w:highlight w:val="yellow"/>
        </w:rPr>
        <w:t>эскроу</w:t>
      </w:r>
      <w:proofErr w:type="spellEnd"/>
      <w:r w:rsidRPr="001353FC">
        <w:rPr>
          <w:rFonts w:ascii="Times New Roman" w:hAnsi="Times New Roman" w:cs="Times New Roman"/>
          <w:sz w:val="20"/>
          <w:szCs w:val="20"/>
          <w:highlight w:val="yellow"/>
        </w:rPr>
        <w:t xml:space="preserve">  за счет собственных средств не позднее</w:t>
      </w:r>
      <w:proofErr w:type="gramStart"/>
      <w:r w:rsidRPr="001353FC">
        <w:rPr>
          <w:rFonts w:ascii="Times New Roman" w:hAnsi="Times New Roman" w:cs="Times New Roman"/>
          <w:sz w:val="20"/>
          <w:szCs w:val="20"/>
          <w:highlight w:val="yellow"/>
        </w:rPr>
        <w:t xml:space="preserve"> _____ (_____) </w:t>
      </w:r>
      <w:proofErr w:type="gramEnd"/>
      <w:r w:rsidRPr="001353FC">
        <w:rPr>
          <w:rFonts w:ascii="Times New Roman" w:hAnsi="Times New Roman" w:cs="Times New Roman"/>
          <w:sz w:val="20"/>
          <w:szCs w:val="20"/>
          <w:highlight w:val="yellow"/>
        </w:rPr>
        <w:t>банковских дней после регистрации настоящего договора в органе регистрации прав.</w:t>
      </w:r>
    </w:p>
    <w:p w:rsidR="00F03AEA" w:rsidRDefault="001353FC" w:rsidP="001353FC">
      <w:pPr>
        <w:pStyle w:val="ConsNormal"/>
        <w:widowControl/>
        <w:tabs>
          <w:tab w:val="left" w:pos="0"/>
        </w:tabs>
        <w:ind w:right="0" w:firstLine="0"/>
        <w:jc w:val="both"/>
        <w:rPr>
          <w:rFonts w:ascii="Times New Roman" w:hAnsi="Times New Roman" w:cs="Times New Roman"/>
          <w:sz w:val="20"/>
          <w:szCs w:val="20"/>
        </w:rPr>
      </w:pPr>
      <w:r w:rsidRPr="001353FC">
        <w:rPr>
          <w:rFonts w:ascii="Times New Roman" w:hAnsi="Times New Roman" w:cs="Times New Roman"/>
          <w:sz w:val="20"/>
          <w:szCs w:val="20"/>
          <w:highlight w:val="yellow"/>
        </w:rPr>
        <w:t xml:space="preserve">Второй платеж в размере ___________ (сумма прописью) рублей Депонент (Участник долевого строительства)  обязуется внести на счет </w:t>
      </w:r>
      <w:proofErr w:type="spellStart"/>
      <w:r w:rsidRPr="001353FC">
        <w:rPr>
          <w:rFonts w:ascii="Times New Roman" w:hAnsi="Times New Roman" w:cs="Times New Roman"/>
          <w:sz w:val="20"/>
          <w:szCs w:val="20"/>
          <w:highlight w:val="yellow"/>
        </w:rPr>
        <w:t>эскроу</w:t>
      </w:r>
      <w:proofErr w:type="spellEnd"/>
      <w:r w:rsidRPr="001353FC">
        <w:rPr>
          <w:rFonts w:ascii="Times New Roman" w:hAnsi="Times New Roman" w:cs="Times New Roman"/>
          <w:sz w:val="20"/>
          <w:szCs w:val="20"/>
          <w:highlight w:val="yellow"/>
        </w:rPr>
        <w:t xml:space="preserve"> за счет собственных средств не позднее «__</w:t>
      </w:r>
      <w:r w:rsidR="00F03AEA">
        <w:rPr>
          <w:rFonts w:ascii="Times New Roman" w:hAnsi="Times New Roman" w:cs="Times New Roman"/>
          <w:sz w:val="20"/>
          <w:szCs w:val="20"/>
          <w:highlight w:val="yellow"/>
        </w:rPr>
        <w:t>___» ____________________ 20__г</w:t>
      </w:r>
      <w:r w:rsidR="00F03AEA">
        <w:rPr>
          <w:rFonts w:ascii="Times New Roman" w:hAnsi="Times New Roman" w:cs="Times New Roman"/>
          <w:sz w:val="20"/>
          <w:szCs w:val="20"/>
        </w:rPr>
        <w:t>.</w:t>
      </w:r>
    </w:p>
    <w:p w:rsidR="00F03AEA" w:rsidRDefault="00F03AEA" w:rsidP="001353FC">
      <w:pPr>
        <w:pStyle w:val="ConsNormal"/>
        <w:widowControl/>
        <w:tabs>
          <w:tab w:val="left" w:pos="0"/>
        </w:tabs>
        <w:ind w:right="0" w:firstLine="0"/>
        <w:jc w:val="both"/>
        <w:rPr>
          <w:rFonts w:ascii="Times New Roman" w:hAnsi="Times New Roman" w:cs="Times New Roman"/>
          <w:b/>
          <w:sz w:val="20"/>
          <w:szCs w:val="20"/>
        </w:rPr>
      </w:pPr>
      <w:r>
        <w:rPr>
          <w:rFonts w:ascii="Times New Roman" w:hAnsi="Times New Roman" w:cs="Times New Roman"/>
          <w:sz w:val="20"/>
          <w:szCs w:val="20"/>
        </w:rPr>
        <w:t xml:space="preserve">            </w:t>
      </w:r>
      <w:r>
        <w:rPr>
          <w:rFonts w:ascii="Times New Roman" w:hAnsi="Times New Roman" w:cs="Times New Roman"/>
          <w:b/>
          <w:sz w:val="20"/>
          <w:szCs w:val="20"/>
        </w:rPr>
        <w:t xml:space="preserve">Участник долевого строительства обязан осуществлять все платежи по настоящему Договору только путем внесения денежных средств на счет </w:t>
      </w:r>
      <w:proofErr w:type="spellStart"/>
      <w:r>
        <w:rPr>
          <w:rFonts w:ascii="Times New Roman" w:hAnsi="Times New Roman" w:cs="Times New Roman"/>
          <w:b/>
          <w:sz w:val="20"/>
          <w:szCs w:val="20"/>
        </w:rPr>
        <w:t>эскроу</w:t>
      </w:r>
      <w:proofErr w:type="spellEnd"/>
      <w:r>
        <w:rPr>
          <w:rFonts w:ascii="Times New Roman" w:hAnsi="Times New Roman" w:cs="Times New Roman"/>
          <w:b/>
          <w:sz w:val="20"/>
          <w:szCs w:val="20"/>
        </w:rPr>
        <w:t>, открытый в Уполномоченном банке</w:t>
      </w:r>
      <w:r w:rsidR="00C35E7C">
        <w:rPr>
          <w:rFonts w:ascii="Times New Roman" w:hAnsi="Times New Roman" w:cs="Times New Roman"/>
          <w:b/>
          <w:sz w:val="20"/>
          <w:szCs w:val="20"/>
        </w:rPr>
        <w:t>,</w:t>
      </w:r>
      <w:r>
        <w:rPr>
          <w:rFonts w:ascii="Times New Roman" w:hAnsi="Times New Roman" w:cs="Times New Roman"/>
          <w:b/>
          <w:sz w:val="20"/>
          <w:szCs w:val="20"/>
        </w:rPr>
        <w:t xml:space="preserve"> после государственной регистрации Договора. </w:t>
      </w:r>
      <w:r w:rsidR="005C75A2">
        <w:rPr>
          <w:rFonts w:ascii="Times New Roman" w:hAnsi="Times New Roman" w:cs="Times New Roman"/>
          <w:b/>
          <w:sz w:val="20"/>
          <w:szCs w:val="20"/>
        </w:rPr>
        <w:t>Осуществление дольщиком платежей иным способом, в том числе до государственной регистрации Договора, не допускается.</w:t>
      </w:r>
    </w:p>
    <w:p w:rsidR="00C771E1" w:rsidRPr="00C771E1" w:rsidRDefault="00C771E1" w:rsidP="00C771E1">
      <w:pPr>
        <w:spacing w:after="0" w:line="240" w:lineRule="auto"/>
        <w:ind w:firstLine="540"/>
        <w:jc w:val="both"/>
        <w:rPr>
          <w:rFonts w:ascii="Times New Roman" w:eastAsia="Times New Roman" w:hAnsi="Times New Roman" w:cs="Times New Roman"/>
          <w:color w:val="000000"/>
          <w:sz w:val="20"/>
          <w:szCs w:val="20"/>
          <w:lang w:eastAsia="ru-RU"/>
        </w:rPr>
      </w:pPr>
      <w:r w:rsidRPr="00C771E1">
        <w:rPr>
          <w:rFonts w:ascii="Times New Roman" w:eastAsia="Times New Roman" w:hAnsi="Times New Roman" w:cs="Times New Roman"/>
          <w:color w:val="000000"/>
          <w:sz w:val="20"/>
          <w:szCs w:val="20"/>
          <w:lang w:eastAsia="ru-RU"/>
        </w:rPr>
        <w:t xml:space="preserve">При прекращении Договора прекращается договор счета </w:t>
      </w:r>
      <w:proofErr w:type="spellStart"/>
      <w:r w:rsidRPr="00C771E1">
        <w:rPr>
          <w:rFonts w:ascii="Times New Roman" w:eastAsia="Times New Roman" w:hAnsi="Times New Roman" w:cs="Times New Roman"/>
          <w:color w:val="000000"/>
          <w:sz w:val="20"/>
          <w:szCs w:val="20"/>
          <w:lang w:eastAsia="ru-RU"/>
        </w:rPr>
        <w:t>эскроу</w:t>
      </w:r>
      <w:proofErr w:type="spellEnd"/>
      <w:r w:rsidRPr="00C771E1">
        <w:rPr>
          <w:rFonts w:ascii="Times New Roman" w:eastAsia="Times New Roman" w:hAnsi="Times New Roman" w:cs="Times New Roman"/>
          <w:color w:val="000000"/>
          <w:sz w:val="20"/>
          <w:szCs w:val="20"/>
          <w:lang w:eastAsia="ru-RU"/>
        </w:rPr>
        <w:t xml:space="preserve"> для расчетов по настоящему Договору.</w:t>
      </w:r>
    </w:p>
    <w:p w:rsidR="00C62184" w:rsidRPr="005B053E" w:rsidRDefault="00C62184" w:rsidP="00C62184">
      <w:pPr>
        <w:numPr>
          <w:ilvl w:val="1"/>
          <w:numId w:val="6"/>
        </w:numPr>
        <w:tabs>
          <w:tab w:val="left" w:pos="284"/>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Цена Договора может быть изменена после его заключения по соглашению Сторон в соответствии с п.3.6 Договора, а также в следующих случаях:</w:t>
      </w:r>
    </w:p>
    <w:p w:rsidR="00C62184" w:rsidRPr="005B053E" w:rsidRDefault="00C62184" w:rsidP="00C62184">
      <w:pPr>
        <w:numPr>
          <w:ilvl w:val="0"/>
          <w:numId w:val="2"/>
        </w:numPr>
        <w:tabs>
          <w:tab w:val="num" w:pos="0"/>
          <w:tab w:val="left" w:pos="284"/>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внесения изменений и дополнений в проектную документацию в соответствии с изменениями действующего законодательства;</w:t>
      </w:r>
    </w:p>
    <w:p w:rsidR="00C62184" w:rsidRPr="005B053E" w:rsidRDefault="00C62184" w:rsidP="00C62184">
      <w:pPr>
        <w:numPr>
          <w:ilvl w:val="0"/>
          <w:numId w:val="2"/>
        </w:numPr>
        <w:tabs>
          <w:tab w:val="num" w:pos="0"/>
          <w:tab w:val="left" w:pos="284"/>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внесения изменений в планировку и отделку</w:t>
      </w:r>
      <w:r w:rsidRPr="005B053E">
        <w:rPr>
          <w:rFonts w:ascii="Times New Roman" w:eastAsia="Times New Roman" w:hAnsi="Times New Roman" w:cs="Times New Roman"/>
          <w:i/>
          <w:sz w:val="20"/>
          <w:szCs w:val="20"/>
          <w:lang w:eastAsia="ru-RU"/>
        </w:rPr>
        <w:t xml:space="preserve"> </w:t>
      </w:r>
      <w:r w:rsidRPr="005B053E">
        <w:rPr>
          <w:rFonts w:ascii="Times New Roman" w:eastAsia="Times New Roman" w:hAnsi="Times New Roman" w:cs="Times New Roman"/>
          <w:sz w:val="20"/>
          <w:szCs w:val="20"/>
          <w:lang w:eastAsia="ru-RU"/>
        </w:rPr>
        <w:t>Квартиры по согласию Сторон.</w:t>
      </w:r>
    </w:p>
    <w:p w:rsidR="00C62184" w:rsidRPr="005B053E" w:rsidRDefault="00C62184" w:rsidP="00C62184">
      <w:pPr>
        <w:numPr>
          <w:ilvl w:val="1"/>
          <w:numId w:val="6"/>
        </w:numPr>
        <w:tabs>
          <w:tab w:val="left" w:pos="284"/>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Фактическая общая площадь Квартиры, приобретаемой Участником долевого строительства, уточняется после получения разрешения на ввод Многоквартирного дома в эксплуатацию в соответствии с обмерами, произведенными организацией технической инвентаризации. Изменение площади квартиры не является для сторон договора недостатком качества Квартиры.</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roofErr w:type="gramStart"/>
      <w:r w:rsidRPr="005B053E">
        <w:rPr>
          <w:rFonts w:ascii="Times New Roman" w:eastAsia="Times New Roman" w:hAnsi="Times New Roman" w:cs="Times New Roman"/>
          <w:sz w:val="20"/>
          <w:szCs w:val="20"/>
          <w:lang w:eastAsia="ru-RU"/>
        </w:rPr>
        <w:t>В случае расхождения фактической общей площади Квартиры по отношению к проектной, Цена Договора подлежит изменению в следующем порядке:</w:t>
      </w:r>
      <w:proofErr w:type="gramEnd"/>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1) в случае если по результатам обмера общая площадь Квартиры увеличится более чем на 0,5 кв. м.</w:t>
      </w:r>
      <w:r w:rsidRPr="005B053E">
        <w:rPr>
          <w:rFonts w:ascii="Times New Roman" w:eastAsia="Times New Roman" w:hAnsi="Times New Roman" w:cs="Times New Roman"/>
          <w:i/>
          <w:sz w:val="20"/>
          <w:szCs w:val="20"/>
          <w:lang w:eastAsia="ru-RU"/>
        </w:rPr>
        <w:t xml:space="preserve"> по сравнению с общей площадью Квартиры, указанной в пункте 1.6 Договора, Участн</w:t>
      </w:r>
      <w:r w:rsidRPr="005B053E">
        <w:rPr>
          <w:rFonts w:ascii="Times New Roman" w:eastAsia="Times New Roman" w:hAnsi="Times New Roman" w:cs="Times New Roman"/>
          <w:sz w:val="20"/>
          <w:szCs w:val="20"/>
          <w:lang w:eastAsia="ru-RU"/>
        </w:rPr>
        <w:t xml:space="preserve">ик долевого строительства обязан доплатить Застройщику разницу, рассчитанную путем умножения </w:t>
      </w:r>
      <w:r w:rsidRPr="005B053E">
        <w:rPr>
          <w:rFonts w:ascii="Times New Roman" w:eastAsia="Times New Roman" w:hAnsi="Times New Roman" w:cs="Times New Roman"/>
          <w:i/>
          <w:sz w:val="20"/>
          <w:szCs w:val="20"/>
          <w:lang w:eastAsia="ru-RU"/>
        </w:rPr>
        <w:t xml:space="preserve">стоимости 1 </w:t>
      </w:r>
      <w:proofErr w:type="spellStart"/>
      <w:r w:rsidRPr="005B053E">
        <w:rPr>
          <w:rFonts w:ascii="Times New Roman" w:eastAsia="Times New Roman" w:hAnsi="Times New Roman" w:cs="Times New Roman"/>
          <w:i/>
          <w:sz w:val="20"/>
          <w:szCs w:val="20"/>
          <w:lang w:eastAsia="ru-RU"/>
        </w:rPr>
        <w:t>кв.м</w:t>
      </w:r>
      <w:proofErr w:type="spellEnd"/>
      <w:r w:rsidRPr="005B053E">
        <w:rPr>
          <w:rFonts w:ascii="Times New Roman" w:eastAsia="Times New Roman" w:hAnsi="Times New Roman" w:cs="Times New Roman"/>
          <w:i/>
          <w:sz w:val="20"/>
          <w:szCs w:val="20"/>
          <w:lang w:eastAsia="ru-RU"/>
        </w:rPr>
        <w:t>., указанной</w:t>
      </w:r>
      <w:r w:rsidRPr="005B053E">
        <w:rPr>
          <w:rFonts w:ascii="Times New Roman" w:eastAsia="Times New Roman" w:hAnsi="Times New Roman" w:cs="Times New Roman"/>
          <w:sz w:val="20"/>
          <w:szCs w:val="20"/>
          <w:lang w:eastAsia="ru-RU"/>
        </w:rPr>
        <w:t xml:space="preserve"> в п. 3.1 Договора, на площадь увеличения; </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 xml:space="preserve">2) в случае если по результатам обмера общая площадь Квартиры уменьшится более чем на 0,5 кв. м. </w:t>
      </w:r>
      <w:r w:rsidRPr="005B053E">
        <w:rPr>
          <w:rFonts w:ascii="Times New Roman" w:eastAsia="Times New Roman" w:hAnsi="Times New Roman" w:cs="Times New Roman"/>
          <w:i/>
          <w:sz w:val="20"/>
          <w:szCs w:val="20"/>
          <w:lang w:eastAsia="ru-RU"/>
        </w:rPr>
        <w:t>по сравнению с общей площадью квартиры, указанной в пункте 1.6 Договора, Застройщик</w:t>
      </w:r>
      <w:r w:rsidRPr="005B053E">
        <w:rPr>
          <w:rFonts w:ascii="Times New Roman" w:eastAsia="Times New Roman" w:hAnsi="Times New Roman" w:cs="Times New Roman"/>
          <w:sz w:val="20"/>
          <w:szCs w:val="20"/>
          <w:lang w:eastAsia="ru-RU"/>
        </w:rPr>
        <w:t xml:space="preserve"> обязан вернуть Участнику долевого строительства разницу, рассчитанную путем умножения </w:t>
      </w:r>
      <w:r w:rsidRPr="005B053E">
        <w:rPr>
          <w:rFonts w:ascii="Times New Roman" w:eastAsia="Times New Roman" w:hAnsi="Times New Roman" w:cs="Times New Roman"/>
          <w:i/>
          <w:sz w:val="20"/>
          <w:szCs w:val="20"/>
          <w:lang w:eastAsia="ru-RU"/>
        </w:rPr>
        <w:t xml:space="preserve">стоимости 1 </w:t>
      </w:r>
      <w:proofErr w:type="spellStart"/>
      <w:r w:rsidRPr="005B053E">
        <w:rPr>
          <w:rFonts w:ascii="Times New Roman" w:eastAsia="Times New Roman" w:hAnsi="Times New Roman" w:cs="Times New Roman"/>
          <w:i/>
          <w:sz w:val="20"/>
          <w:szCs w:val="20"/>
          <w:lang w:eastAsia="ru-RU"/>
        </w:rPr>
        <w:t>кв.м</w:t>
      </w:r>
      <w:proofErr w:type="spellEnd"/>
      <w:r w:rsidRPr="005B053E">
        <w:rPr>
          <w:rFonts w:ascii="Times New Roman" w:eastAsia="Times New Roman" w:hAnsi="Times New Roman" w:cs="Times New Roman"/>
          <w:sz w:val="20"/>
          <w:szCs w:val="20"/>
          <w:lang w:eastAsia="ru-RU"/>
        </w:rPr>
        <w:t xml:space="preserve">., указанной в п. 3.1 Договора, на площадь уменьшения. </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Изменение общей площади общего имущества многоквартирного дома для взаиморасчетов не принимается.</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 xml:space="preserve">Доплата и возврат разницы по настоящему пункту производятся до подписания акта приема-передачи Квартиры. </w:t>
      </w:r>
    </w:p>
    <w:p w:rsidR="00C62184" w:rsidRPr="005B053E" w:rsidRDefault="00C62184" w:rsidP="00C62184">
      <w:pPr>
        <w:numPr>
          <w:ilvl w:val="1"/>
          <w:numId w:val="6"/>
        </w:numPr>
        <w:tabs>
          <w:tab w:val="left" w:pos="284"/>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В случаях, указанных в п.3.6 Договора, Цена Договора считается измененной по соглашению Сторон с момента получения Участником долевого строительства письменного уведомления от Застройщика без оформления дополнительного соглашения к Договору.</w:t>
      </w:r>
    </w:p>
    <w:p w:rsidR="00C62184" w:rsidRPr="005B053E" w:rsidRDefault="00C62184" w:rsidP="00C62184">
      <w:pPr>
        <w:numPr>
          <w:ilvl w:val="1"/>
          <w:numId w:val="6"/>
        </w:numPr>
        <w:tabs>
          <w:tab w:val="left" w:pos="284"/>
          <w:tab w:val="num" w:pos="567"/>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С момента подписания сторонами Акта приема-передачи Объекта долевого строительства Участник долевого строительства несет расходы, связанные с содержанием и эксплуатацией переданного ему Объекта долевого строительства и помещений общего пользования.</w:t>
      </w:r>
    </w:p>
    <w:p w:rsidR="00C62184" w:rsidRPr="005B053E" w:rsidRDefault="00C62184" w:rsidP="00C62184">
      <w:pPr>
        <w:numPr>
          <w:ilvl w:val="0"/>
          <w:numId w:val="6"/>
        </w:numPr>
        <w:tabs>
          <w:tab w:val="left" w:pos="284"/>
          <w:tab w:val="left" w:pos="993"/>
        </w:tabs>
        <w:autoSpaceDE w:val="0"/>
        <w:autoSpaceDN w:val="0"/>
        <w:adjustRightInd w:val="0"/>
        <w:spacing w:after="0" w:line="240" w:lineRule="auto"/>
        <w:ind w:left="0" w:firstLine="567"/>
        <w:jc w:val="center"/>
        <w:rPr>
          <w:rFonts w:ascii="Times New Roman" w:eastAsia="Times New Roman" w:hAnsi="Times New Roman" w:cs="Times New Roman"/>
          <w:b/>
          <w:sz w:val="20"/>
          <w:szCs w:val="20"/>
          <w:lang w:eastAsia="ru-RU"/>
        </w:rPr>
      </w:pPr>
      <w:r w:rsidRPr="005B053E">
        <w:rPr>
          <w:rFonts w:ascii="Times New Roman" w:eastAsia="Times New Roman" w:hAnsi="Times New Roman" w:cs="Times New Roman"/>
          <w:b/>
          <w:sz w:val="20"/>
          <w:szCs w:val="20"/>
          <w:lang w:eastAsia="ru-RU"/>
        </w:rPr>
        <w:t>ОБЯЗАТЕЛЬСТВА СТОРОН</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4.1. Застройщик обязуется:</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4.1.1. Добросовестно выполнить свои обязательства по Договору.</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4.1.2. Сообщать Участнику долевого строительства по его требованию о ходе выполнения работ по строительству Многоквартирного дома.</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4.1.3. Совершить возложенные на него законом действия, необходимые для государственной регистрации Договора и для государственной регистрации права собственности Участника долевого строительства на Квартиру.</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4.1.4. Использовать денежные средства, уплачиваемые Участником долевого строительства, исключительно по их целевому назначению.</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4.1.5. Передать Участнику долевого строительства Квартиру не позднее срока, предусмотренного Договором. Допускается досрочное исполнение обязательства Застройщика по передаче Квартиры, при этом заключение дополнительного соглашения к Договору не требуется.</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4.2. Участник долевого строительства обязуется:</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4.2.1. Уплатить Цену Договора, в размере и порядке, установленном п. 3.1 и п.3.4 Договора.</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 xml:space="preserve">4.2.2. При получении уведомления от Застройщика о готовности Квартиры к передаче, осуществить приёмку и подписать акт приёма-передачи Квартиры в порядке, установленном Договором. </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lastRenderedPageBreak/>
        <w:t>4.2.3. В случае уведомления Застройщиком о досрочной передаче квартиры, Участник долевого строительства не вправе уклоняться от досрочной приемки квартиры. Оплата не профинансированной цены договора производится Участником долевого строительства в течение 10 календарных дней с момента получения им сообщения о завершении строительства и необходимости досрочного принятия квартиры.</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4.2.4. Сдать договор на регистрацию в течение 5 (пяти) рабочих дней с момента выдачи документов, в противном случае Застройщик может отказаться от заключения договора.</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 xml:space="preserve">4.3. Обязательства Застройщика считаются исполненными с момента подписания Сторонами акта приема-передачи Квартиры (одностороннего акта в случае, предусмотренном п. 6.4 Договора) при условии соблюдения Участником долевого строительства п. 4.2.1 Договора. </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4.4. Обязательства Участника долевого строительства считаются исполненными со дня уплаты в полном объеме денежных сре</w:t>
      </w:r>
      <w:proofErr w:type="gramStart"/>
      <w:r w:rsidRPr="005B053E">
        <w:rPr>
          <w:rFonts w:ascii="Times New Roman" w:eastAsia="Times New Roman" w:hAnsi="Times New Roman" w:cs="Times New Roman"/>
          <w:sz w:val="20"/>
          <w:szCs w:val="20"/>
          <w:lang w:eastAsia="ru-RU"/>
        </w:rPr>
        <w:t>дств в с</w:t>
      </w:r>
      <w:proofErr w:type="gramEnd"/>
      <w:r w:rsidRPr="005B053E">
        <w:rPr>
          <w:rFonts w:ascii="Times New Roman" w:eastAsia="Times New Roman" w:hAnsi="Times New Roman" w:cs="Times New Roman"/>
          <w:sz w:val="20"/>
          <w:szCs w:val="20"/>
          <w:lang w:eastAsia="ru-RU"/>
        </w:rPr>
        <w:t>оответствии с Договором и подписания Сторонами акта приема-передачи Квартиры.</w:t>
      </w:r>
    </w:p>
    <w:p w:rsidR="00C62184" w:rsidRPr="005B053E" w:rsidRDefault="00C62184" w:rsidP="00C62184">
      <w:pPr>
        <w:tabs>
          <w:tab w:val="left" w:pos="284"/>
          <w:tab w:val="left" w:pos="993"/>
        </w:tabs>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5B053E">
        <w:rPr>
          <w:rFonts w:ascii="Times New Roman" w:eastAsia="Times New Roman" w:hAnsi="Times New Roman" w:cs="Times New Roman"/>
          <w:b/>
          <w:sz w:val="20"/>
          <w:szCs w:val="20"/>
          <w:lang w:eastAsia="ru-RU"/>
        </w:rPr>
        <w:t>5.  ПРАВА СТОРОН</w:t>
      </w:r>
    </w:p>
    <w:p w:rsidR="00C62184" w:rsidRPr="005B053E" w:rsidRDefault="00C62184" w:rsidP="00C62184">
      <w:pPr>
        <w:numPr>
          <w:ilvl w:val="1"/>
          <w:numId w:val="3"/>
        </w:numPr>
        <w:tabs>
          <w:tab w:val="left" w:pos="284"/>
          <w:tab w:val="num" w:pos="426"/>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Застройщик вправе:</w:t>
      </w:r>
    </w:p>
    <w:p w:rsidR="00C62184" w:rsidRPr="005B053E" w:rsidRDefault="00C62184" w:rsidP="00C62184">
      <w:pPr>
        <w:tabs>
          <w:tab w:val="left" w:pos="284"/>
          <w:tab w:val="num" w:pos="709"/>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5.1.1. Оказать Участнику долевого строительства содействие в регистрации права собственности на Квартиру.</w:t>
      </w:r>
    </w:p>
    <w:p w:rsidR="00C62184" w:rsidRPr="005B053E" w:rsidRDefault="00C62184" w:rsidP="00C62184">
      <w:pPr>
        <w:tabs>
          <w:tab w:val="left" w:pos="284"/>
          <w:tab w:val="num" w:pos="709"/>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5.1.2. Внести изменения и дополнения в проект Многоквартирного дома.</w:t>
      </w:r>
    </w:p>
    <w:p w:rsidR="00C62184" w:rsidRPr="005B053E" w:rsidRDefault="00C62184" w:rsidP="00C62184">
      <w:pPr>
        <w:tabs>
          <w:tab w:val="left" w:pos="284"/>
          <w:tab w:val="num" w:pos="709"/>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5.1.3. Досрочно передать квартиру Участнику долевого строительства, после получения   в установленном порядке разрешения на ввод в эксплуатацию Объекта, для чего направляет сообщение Участнику долевого строительства.</w:t>
      </w:r>
    </w:p>
    <w:p w:rsidR="00C62184" w:rsidRDefault="00C62184" w:rsidP="00C62184">
      <w:pPr>
        <w:tabs>
          <w:tab w:val="left" w:pos="284"/>
          <w:tab w:val="num" w:pos="709"/>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5.1.4. Без специального согласования с Участником долевого строительства изменять сроки ввода многоквартирного дома в эксплуатацию.</w:t>
      </w:r>
    </w:p>
    <w:p w:rsidR="002F2F73" w:rsidRPr="002F2F73" w:rsidRDefault="002F2F73" w:rsidP="002F2F73">
      <w:pPr>
        <w:spacing w:after="0" w:line="240" w:lineRule="auto"/>
        <w:ind w:firstLine="540"/>
        <w:jc w:val="both"/>
        <w:rPr>
          <w:rFonts w:ascii="Times New Roman" w:eastAsia="Times New Roman" w:hAnsi="Times New Roman" w:cs="Times New Roman"/>
          <w:color w:val="000000"/>
          <w:sz w:val="20"/>
          <w:szCs w:val="20"/>
          <w:lang w:eastAsia="ru-RU"/>
        </w:rPr>
      </w:pPr>
      <w:r w:rsidRPr="002F2F73">
        <w:rPr>
          <w:rFonts w:ascii="Times New Roman" w:eastAsia="Times New Roman" w:hAnsi="Times New Roman" w:cs="Times New Roman"/>
          <w:color w:val="000000"/>
          <w:sz w:val="20"/>
          <w:szCs w:val="20"/>
          <w:lang w:eastAsia="ru-RU"/>
        </w:rPr>
        <w:t>5.1.5. Застройщик вправе в одностороннем порядке отказаться от исполнения настоящего Договора по основаниям, предусмотренным действующим законодательством, в том числе:</w:t>
      </w:r>
    </w:p>
    <w:p w:rsidR="002F2F73" w:rsidRPr="002F2F73" w:rsidRDefault="002F2F73" w:rsidP="002F2F73">
      <w:pPr>
        <w:spacing w:after="0" w:line="240" w:lineRule="auto"/>
        <w:ind w:firstLine="540"/>
        <w:jc w:val="both"/>
        <w:rPr>
          <w:rFonts w:ascii="Times New Roman" w:eastAsia="Times New Roman" w:hAnsi="Times New Roman" w:cs="Times New Roman"/>
          <w:color w:val="000000"/>
          <w:sz w:val="20"/>
          <w:szCs w:val="20"/>
          <w:lang w:eastAsia="ru-RU"/>
        </w:rPr>
      </w:pPr>
      <w:r w:rsidRPr="002F2F73">
        <w:rPr>
          <w:rFonts w:ascii="Times New Roman" w:eastAsia="Times New Roman" w:hAnsi="Times New Roman" w:cs="Times New Roman"/>
          <w:color w:val="000000"/>
          <w:sz w:val="20"/>
          <w:szCs w:val="20"/>
          <w:lang w:eastAsia="ru-RU"/>
        </w:rPr>
        <w:t xml:space="preserve">- в случае отказа уполномоченного банка от заключения договора счета </w:t>
      </w:r>
      <w:proofErr w:type="spellStart"/>
      <w:r w:rsidRPr="002F2F73">
        <w:rPr>
          <w:rFonts w:ascii="Times New Roman" w:eastAsia="Times New Roman" w:hAnsi="Times New Roman" w:cs="Times New Roman"/>
          <w:color w:val="000000"/>
          <w:sz w:val="20"/>
          <w:szCs w:val="20"/>
          <w:lang w:eastAsia="ru-RU"/>
        </w:rPr>
        <w:t>эскроу</w:t>
      </w:r>
      <w:proofErr w:type="spellEnd"/>
      <w:r w:rsidRPr="002F2F73">
        <w:rPr>
          <w:rFonts w:ascii="Times New Roman" w:eastAsia="Times New Roman" w:hAnsi="Times New Roman" w:cs="Times New Roman"/>
          <w:color w:val="000000"/>
          <w:sz w:val="20"/>
          <w:szCs w:val="20"/>
          <w:lang w:eastAsia="ru-RU"/>
        </w:rPr>
        <w:t xml:space="preserve"> с Участником долевого строительства;</w:t>
      </w:r>
    </w:p>
    <w:p w:rsidR="002F2F73" w:rsidRPr="002F2F73" w:rsidRDefault="002F2F73" w:rsidP="002F2F73">
      <w:pPr>
        <w:spacing w:after="0" w:line="240" w:lineRule="auto"/>
        <w:ind w:firstLine="540"/>
        <w:jc w:val="both"/>
        <w:rPr>
          <w:rFonts w:ascii="Times New Roman" w:eastAsia="Times New Roman" w:hAnsi="Times New Roman" w:cs="Times New Roman"/>
          <w:color w:val="000000"/>
          <w:sz w:val="20"/>
          <w:szCs w:val="20"/>
          <w:lang w:eastAsia="ru-RU"/>
        </w:rPr>
      </w:pPr>
      <w:r w:rsidRPr="002F2F73">
        <w:rPr>
          <w:rFonts w:ascii="Times New Roman" w:eastAsia="Times New Roman" w:hAnsi="Times New Roman" w:cs="Times New Roman"/>
          <w:color w:val="000000"/>
          <w:sz w:val="20"/>
          <w:szCs w:val="20"/>
          <w:lang w:eastAsia="ru-RU"/>
        </w:rPr>
        <w:t xml:space="preserve">- в случае расторжения уполномоченным банком договора счета </w:t>
      </w:r>
      <w:proofErr w:type="spellStart"/>
      <w:r w:rsidRPr="002F2F73">
        <w:rPr>
          <w:rFonts w:ascii="Times New Roman" w:eastAsia="Times New Roman" w:hAnsi="Times New Roman" w:cs="Times New Roman"/>
          <w:color w:val="000000"/>
          <w:sz w:val="20"/>
          <w:szCs w:val="20"/>
          <w:lang w:eastAsia="ru-RU"/>
        </w:rPr>
        <w:t>эскроу</w:t>
      </w:r>
      <w:proofErr w:type="spellEnd"/>
      <w:r w:rsidRPr="002F2F73">
        <w:rPr>
          <w:rFonts w:ascii="Times New Roman" w:eastAsia="Times New Roman" w:hAnsi="Times New Roman" w:cs="Times New Roman"/>
          <w:color w:val="000000"/>
          <w:sz w:val="20"/>
          <w:szCs w:val="20"/>
          <w:lang w:eastAsia="ru-RU"/>
        </w:rPr>
        <w:t xml:space="preserve"> с Участником долевого строительства;</w:t>
      </w:r>
    </w:p>
    <w:p w:rsidR="002F2F73" w:rsidRPr="002F2F73" w:rsidRDefault="002F2F73" w:rsidP="002F2F73">
      <w:pPr>
        <w:spacing w:after="0" w:line="240" w:lineRule="auto"/>
        <w:ind w:firstLine="540"/>
        <w:jc w:val="both"/>
        <w:rPr>
          <w:rFonts w:ascii="Times New Roman" w:eastAsia="Times New Roman" w:hAnsi="Times New Roman" w:cs="Times New Roman"/>
          <w:color w:val="000000"/>
          <w:sz w:val="20"/>
          <w:szCs w:val="20"/>
          <w:lang w:eastAsia="ru-RU"/>
        </w:rPr>
      </w:pPr>
      <w:r w:rsidRPr="002F2F73">
        <w:rPr>
          <w:rFonts w:ascii="Times New Roman" w:eastAsia="Times New Roman" w:hAnsi="Times New Roman" w:cs="Times New Roman"/>
          <w:color w:val="000000"/>
          <w:sz w:val="20"/>
          <w:szCs w:val="20"/>
          <w:lang w:eastAsia="ru-RU"/>
        </w:rPr>
        <w:t xml:space="preserve">- в случае нарушения Дольщиком любого из сроков оплаты, предусмотренных настоящим Договором, более чем на 2 (Два) месяца, либо систематического нарушения Дольщиком сроков оплаты Цены Договора. </w:t>
      </w:r>
    </w:p>
    <w:p w:rsidR="002F2F73" w:rsidRPr="002F2F73" w:rsidRDefault="002F2F73" w:rsidP="002F2F73">
      <w:pPr>
        <w:autoSpaceDE w:val="0"/>
        <w:autoSpaceDN w:val="0"/>
        <w:adjustRightInd w:val="0"/>
        <w:spacing w:after="0" w:line="240" w:lineRule="auto"/>
        <w:ind w:firstLine="540"/>
        <w:jc w:val="both"/>
        <w:rPr>
          <w:rFonts w:ascii="Times New Roman" w:eastAsia="Times New Roman" w:hAnsi="Times New Roman" w:cs="Times New Roman"/>
          <w:color w:val="000000"/>
          <w:sz w:val="20"/>
          <w:szCs w:val="20"/>
          <w:lang w:eastAsia="ru-RU"/>
        </w:rPr>
      </w:pPr>
      <w:r w:rsidRPr="002F2F73">
        <w:rPr>
          <w:rFonts w:ascii="Times New Roman" w:eastAsia="Times New Roman" w:hAnsi="Times New Roman" w:cs="Times New Roman"/>
          <w:color w:val="000000"/>
          <w:sz w:val="20"/>
          <w:szCs w:val="20"/>
          <w:lang w:eastAsia="ru-RU"/>
        </w:rPr>
        <w:t>В указанном случае Застройщик вправе расторгнуть Договор не ранее чем через 30 (Тридцать) дней после направления в письменной форме Дольщику предупреждения о необходимости погашения ими задолженности по уплате Цены Договора и о последствиях неисполнения такого требования. При неисполнении Дольщиком такого требования и при наличии у Застройщика сведений о получении Дольщиком указанного предупреждения либо при возврате заказного письма оператором почтовой связи с сообщением об отказе Дольщика от его получения или в связи с отсутствием Дольщика по почтовому адресу Застройщик вправе в одностороннем порядке отказаться от исполнения Договора.</w:t>
      </w:r>
    </w:p>
    <w:p w:rsidR="002F2F73" w:rsidRPr="002F2F73" w:rsidRDefault="002F2F73" w:rsidP="002F2F73">
      <w:pPr>
        <w:spacing w:after="0" w:line="240" w:lineRule="auto"/>
        <w:ind w:firstLine="540"/>
        <w:jc w:val="both"/>
        <w:rPr>
          <w:rFonts w:ascii="Times New Roman" w:eastAsia="Times New Roman" w:hAnsi="Times New Roman" w:cs="Times New Roman"/>
          <w:color w:val="000000"/>
          <w:sz w:val="20"/>
          <w:szCs w:val="20"/>
          <w:lang w:eastAsia="ru-RU"/>
        </w:rPr>
      </w:pPr>
      <w:r w:rsidRPr="002F2F73">
        <w:rPr>
          <w:rFonts w:ascii="Times New Roman" w:eastAsia="Times New Roman" w:hAnsi="Times New Roman" w:cs="Times New Roman"/>
          <w:color w:val="000000"/>
          <w:sz w:val="20"/>
          <w:szCs w:val="20"/>
          <w:lang w:eastAsia="ru-RU"/>
        </w:rPr>
        <w:t>Отказ Застройщика от Договора должен быть оформлен в письменной форме и направлен Дольщику по почте заказным письмом с описью вложения и в орган, осуществляющий государственную регистрацию прав.</w:t>
      </w:r>
    </w:p>
    <w:p w:rsidR="002F2F73" w:rsidRPr="002F2F73" w:rsidRDefault="002F2F73" w:rsidP="002F2F73">
      <w:pPr>
        <w:spacing w:after="0" w:line="240" w:lineRule="auto"/>
        <w:ind w:firstLine="540"/>
        <w:jc w:val="both"/>
        <w:rPr>
          <w:rFonts w:ascii="Times New Roman" w:eastAsia="Times New Roman" w:hAnsi="Times New Roman" w:cs="Times New Roman"/>
          <w:color w:val="000000"/>
          <w:sz w:val="20"/>
          <w:szCs w:val="20"/>
          <w:lang w:eastAsia="ru-RU"/>
        </w:rPr>
      </w:pPr>
      <w:r w:rsidRPr="002F2F73">
        <w:rPr>
          <w:rFonts w:ascii="Times New Roman" w:eastAsia="Times New Roman" w:hAnsi="Times New Roman" w:cs="Times New Roman"/>
          <w:color w:val="000000"/>
          <w:sz w:val="20"/>
          <w:szCs w:val="20"/>
          <w:lang w:eastAsia="ru-RU"/>
        </w:rPr>
        <w:t xml:space="preserve">В указанном случае Договор будет считаться расторгнутым </w:t>
      </w:r>
      <w:proofErr w:type="gramStart"/>
      <w:r w:rsidRPr="002F2F73">
        <w:rPr>
          <w:rFonts w:ascii="Times New Roman" w:eastAsia="Times New Roman" w:hAnsi="Times New Roman" w:cs="Times New Roman"/>
          <w:color w:val="000000"/>
          <w:sz w:val="20"/>
          <w:szCs w:val="20"/>
          <w:lang w:eastAsia="ru-RU"/>
        </w:rPr>
        <w:t>с даты направления</w:t>
      </w:r>
      <w:proofErr w:type="gramEnd"/>
      <w:r w:rsidRPr="002F2F73">
        <w:rPr>
          <w:rFonts w:ascii="Times New Roman" w:eastAsia="Times New Roman" w:hAnsi="Times New Roman" w:cs="Times New Roman"/>
          <w:color w:val="000000"/>
          <w:sz w:val="20"/>
          <w:szCs w:val="20"/>
          <w:lang w:eastAsia="ru-RU"/>
        </w:rPr>
        <w:t xml:space="preserve"> Дольщику соответствующего уведомления Застройщика. </w:t>
      </w:r>
    </w:p>
    <w:p w:rsidR="00C62184" w:rsidRPr="005B053E" w:rsidRDefault="00C62184" w:rsidP="00C62184">
      <w:pPr>
        <w:numPr>
          <w:ilvl w:val="1"/>
          <w:numId w:val="3"/>
        </w:numPr>
        <w:tabs>
          <w:tab w:val="left" w:pos="284"/>
          <w:tab w:val="num" w:pos="709"/>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Участник долевого строительства вправе:</w:t>
      </w:r>
    </w:p>
    <w:p w:rsidR="00C62184" w:rsidRPr="005B053E" w:rsidRDefault="00C62184" w:rsidP="00C62184">
      <w:pPr>
        <w:numPr>
          <w:ilvl w:val="2"/>
          <w:numId w:val="3"/>
        </w:numPr>
        <w:tabs>
          <w:tab w:val="left" w:pos="284"/>
          <w:tab w:val="num" w:pos="709"/>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Самостоятельно и за свой счёт осуществить государственную регистрацию права собственности на Квартиру, в соответствии с законодательством РФ, после подписания Сторонами акта приема-передачи Квартиры;</w:t>
      </w:r>
    </w:p>
    <w:p w:rsidR="00C62184" w:rsidRPr="005B053E" w:rsidRDefault="00C62184" w:rsidP="00C62184">
      <w:pPr>
        <w:numPr>
          <w:ilvl w:val="2"/>
          <w:numId w:val="3"/>
        </w:numPr>
        <w:tabs>
          <w:tab w:val="left" w:pos="284"/>
          <w:tab w:val="num" w:pos="709"/>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Уступить права требования Квартиры третьим лицам в соответствии с разделом 8 Договора;</w:t>
      </w:r>
    </w:p>
    <w:p w:rsidR="00C62184" w:rsidRPr="005B053E" w:rsidRDefault="00C62184" w:rsidP="00C62184">
      <w:pPr>
        <w:tabs>
          <w:tab w:val="left" w:pos="284"/>
          <w:tab w:val="num" w:pos="709"/>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5.2.3. Реализовывать иные права, предоставленные Участнику долевого строительства законодательством РФ и Договором.</w:t>
      </w:r>
    </w:p>
    <w:p w:rsidR="00C62184" w:rsidRPr="005B053E" w:rsidRDefault="00C62184" w:rsidP="00C62184">
      <w:pPr>
        <w:tabs>
          <w:tab w:val="left" w:pos="284"/>
          <w:tab w:val="num" w:pos="709"/>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5.3.  Право собственности Участника долевого строительства на Квартиру подлежит государственной регистрации в установленном законом порядке. У Участника долевого строительства при возникновении права собственности на Квартиру одновременно возникает доля в праве собственности на общее имущество в Многоквартирном доме, которая не может быть отчуждена или передана отдельно от права собственности на Квартиру.</w:t>
      </w:r>
    </w:p>
    <w:p w:rsidR="00C62184" w:rsidRPr="005B053E" w:rsidRDefault="00C62184" w:rsidP="00C62184">
      <w:pPr>
        <w:numPr>
          <w:ilvl w:val="0"/>
          <w:numId w:val="3"/>
        </w:numPr>
        <w:tabs>
          <w:tab w:val="left" w:pos="284"/>
          <w:tab w:val="left" w:pos="993"/>
        </w:tabs>
        <w:autoSpaceDE w:val="0"/>
        <w:autoSpaceDN w:val="0"/>
        <w:adjustRightInd w:val="0"/>
        <w:spacing w:after="0" w:line="240" w:lineRule="auto"/>
        <w:ind w:left="0" w:firstLine="567"/>
        <w:jc w:val="center"/>
        <w:rPr>
          <w:rFonts w:ascii="Times New Roman" w:eastAsia="Times New Roman" w:hAnsi="Times New Roman" w:cs="Times New Roman"/>
          <w:b/>
          <w:sz w:val="20"/>
          <w:szCs w:val="20"/>
          <w:lang w:eastAsia="ru-RU"/>
        </w:rPr>
      </w:pPr>
      <w:r w:rsidRPr="005B053E">
        <w:rPr>
          <w:rFonts w:ascii="Times New Roman" w:eastAsia="Times New Roman" w:hAnsi="Times New Roman" w:cs="Times New Roman"/>
          <w:b/>
          <w:sz w:val="20"/>
          <w:szCs w:val="20"/>
          <w:lang w:eastAsia="ru-RU"/>
        </w:rPr>
        <w:t>ПЕРЕДАЧА КВАРТИРЫ</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6.1. Передача Квартиры Застройщиком и принятие ее Участником долевого строительства осуществляются по подписываемому Сторонами акту приема-передачи. Акт приема-передачи составляется по одному экземпляру для каждой из сторон, и один для Управления Федеральной службы государственной регистрации, кадастра и картографии по Алтайскому краю.</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 xml:space="preserve">6.2. Передача Квартиры осуществляется при совокупном наступлении двух условий: получения разрешения на ввод Многоквартирного дома в эксплуатацию и полной уплаты Участником долевого строительства цены договора. </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 xml:space="preserve">6.3. Участник долевого строительства обязан </w:t>
      </w:r>
      <w:proofErr w:type="gramStart"/>
      <w:r w:rsidRPr="005B053E">
        <w:rPr>
          <w:rFonts w:ascii="Times New Roman" w:eastAsia="Times New Roman" w:hAnsi="Times New Roman" w:cs="Times New Roman"/>
          <w:sz w:val="20"/>
          <w:szCs w:val="20"/>
          <w:lang w:eastAsia="ru-RU"/>
        </w:rPr>
        <w:t>в течение семи рабочих дней с момента получения уведомления от Застройщика о готовности Квартиры к передаче</w:t>
      </w:r>
      <w:proofErr w:type="gramEnd"/>
      <w:r w:rsidRPr="005B053E">
        <w:rPr>
          <w:rFonts w:ascii="Times New Roman" w:eastAsia="Times New Roman" w:hAnsi="Times New Roman" w:cs="Times New Roman"/>
          <w:sz w:val="20"/>
          <w:szCs w:val="20"/>
          <w:lang w:eastAsia="ru-RU"/>
        </w:rPr>
        <w:t>, но не позднее двадцати рабочих дней со дня направления уведомления Застройщиком, осуществить приёмку Квартиры и подписать акт приёма-передачи Квартиры.</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 xml:space="preserve">6.4. </w:t>
      </w:r>
      <w:proofErr w:type="gramStart"/>
      <w:r w:rsidRPr="005B053E">
        <w:rPr>
          <w:rFonts w:ascii="Times New Roman" w:eastAsia="Times New Roman" w:hAnsi="Times New Roman" w:cs="Times New Roman"/>
          <w:sz w:val="20"/>
          <w:szCs w:val="20"/>
          <w:lang w:eastAsia="ru-RU"/>
        </w:rPr>
        <w:t>При уклонении Участника долевого строительства от принятия Квартиры в предусмотренный п. 6.3 Договора срок, или при отказе Участника долевого строительства от принятия Квартиры (за исключением случаев несоответствия Квартиры требованиям, установленным в п.7.1 Договора) Застройщик по истечении двух месяцев со дня, предусмотренного Договором для передачи Квартиры Участнику долевого строительства, вправе составить и направить по адресу Участника долевого строительства односторонний акт</w:t>
      </w:r>
      <w:proofErr w:type="gramEnd"/>
      <w:r w:rsidRPr="005B053E">
        <w:rPr>
          <w:rFonts w:ascii="Times New Roman" w:eastAsia="Times New Roman" w:hAnsi="Times New Roman" w:cs="Times New Roman"/>
          <w:sz w:val="20"/>
          <w:szCs w:val="20"/>
          <w:lang w:eastAsia="ru-RU"/>
        </w:rPr>
        <w:t xml:space="preserve"> или иной документ о передаче Квартиры </w:t>
      </w:r>
      <w:r w:rsidRPr="005B053E">
        <w:rPr>
          <w:rFonts w:ascii="Times New Roman" w:eastAsia="Times New Roman" w:hAnsi="Times New Roman" w:cs="Times New Roman"/>
          <w:sz w:val="20"/>
          <w:szCs w:val="20"/>
          <w:lang w:eastAsia="ru-RU"/>
        </w:rPr>
        <w:lastRenderedPageBreak/>
        <w:t>(за исключением случая досрочной передачи Квартиры). При этом риск случайной гибели Квартиры признается перешедшим к Участнику долевого строительства со дня составления предусмотренных настоящим пунктом одностороннего акта или иного документа о передаче Квартир.</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6.5. Риск случайной гибели или случайного повреждения Квартиры до ее передачи Участнику долевого строительства по акту приема-передачи несет Застройщик.</w:t>
      </w:r>
    </w:p>
    <w:p w:rsidR="00C62184" w:rsidRPr="00074AA4" w:rsidRDefault="00C62184" w:rsidP="00C62184">
      <w:pPr>
        <w:pStyle w:val="a6"/>
        <w:numPr>
          <w:ilvl w:val="0"/>
          <w:numId w:val="3"/>
        </w:numPr>
        <w:tabs>
          <w:tab w:val="left" w:pos="284"/>
          <w:tab w:val="left" w:pos="993"/>
        </w:tabs>
        <w:autoSpaceDE w:val="0"/>
        <w:autoSpaceDN w:val="0"/>
        <w:adjustRightInd w:val="0"/>
        <w:spacing w:after="0" w:line="240" w:lineRule="auto"/>
        <w:jc w:val="center"/>
        <w:rPr>
          <w:rFonts w:ascii="Times New Roman" w:eastAsia="Times New Roman" w:hAnsi="Times New Roman" w:cs="Times New Roman"/>
          <w:b/>
          <w:sz w:val="20"/>
          <w:szCs w:val="20"/>
          <w:lang w:eastAsia="ru-RU"/>
        </w:rPr>
      </w:pPr>
      <w:r w:rsidRPr="00074AA4">
        <w:rPr>
          <w:rFonts w:ascii="Times New Roman" w:eastAsia="Times New Roman" w:hAnsi="Times New Roman" w:cs="Times New Roman"/>
          <w:b/>
          <w:sz w:val="20"/>
          <w:szCs w:val="20"/>
          <w:lang w:eastAsia="ru-RU"/>
        </w:rPr>
        <w:t>ГАРАНТИИ КАЧЕСТВА</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7.1. Квартира должна соответствовать условиям Договора, требованиям технических регламентов, проектной документации и градостроительных регламентов, а также иным обязательным требованиям.</w:t>
      </w:r>
    </w:p>
    <w:p w:rsidR="00C62184" w:rsidRPr="005B053E" w:rsidRDefault="00C62184" w:rsidP="00C62184">
      <w:pPr>
        <w:numPr>
          <w:ilvl w:val="1"/>
          <w:numId w:val="5"/>
        </w:numPr>
        <w:tabs>
          <w:tab w:val="left" w:pos="284"/>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Техническое состояние квартиры на момент передачи Участнику долевого строительства</w:t>
      </w:r>
      <w:r w:rsidRPr="005B053E">
        <w:rPr>
          <w:rFonts w:ascii="Times New Roman" w:eastAsia="Times New Roman" w:hAnsi="Times New Roman" w:cs="Times New Roman"/>
          <w:b/>
          <w:sz w:val="20"/>
          <w:szCs w:val="20"/>
          <w:lang w:eastAsia="ru-RU"/>
        </w:rPr>
        <w:t>:</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b/>
          <w:sz w:val="20"/>
          <w:szCs w:val="20"/>
          <w:lang w:eastAsia="ru-RU"/>
        </w:rPr>
        <w:t xml:space="preserve">- </w:t>
      </w:r>
      <w:r w:rsidR="00DF14CD">
        <w:rPr>
          <w:rFonts w:ascii="Times New Roman" w:eastAsia="Times New Roman" w:hAnsi="Times New Roman" w:cs="Times New Roman"/>
          <w:sz w:val="20"/>
          <w:szCs w:val="20"/>
          <w:lang w:eastAsia="ru-RU"/>
        </w:rPr>
        <w:t xml:space="preserve">устройство </w:t>
      </w:r>
      <w:r w:rsidRPr="005B053E">
        <w:rPr>
          <w:rFonts w:ascii="Times New Roman" w:eastAsia="Times New Roman" w:hAnsi="Times New Roman" w:cs="Times New Roman"/>
          <w:sz w:val="20"/>
          <w:szCs w:val="20"/>
          <w:lang w:eastAsia="ru-RU"/>
        </w:rPr>
        <w:t xml:space="preserve"> стен и перегородок;</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b/>
          <w:sz w:val="20"/>
          <w:szCs w:val="20"/>
          <w:lang w:eastAsia="ru-RU"/>
        </w:rPr>
        <w:t xml:space="preserve">- </w:t>
      </w:r>
      <w:r w:rsidRPr="005B053E">
        <w:rPr>
          <w:rFonts w:ascii="Times New Roman" w:eastAsia="Times New Roman" w:hAnsi="Times New Roman" w:cs="Times New Roman"/>
          <w:sz w:val="20"/>
          <w:szCs w:val="20"/>
          <w:lang w:eastAsia="ru-RU"/>
        </w:rPr>
        <w:t>штукатурка стен;</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b/>
          <w:sz w:val="20"/>
          <w:szCs w:val="20"/>
          <w:lang w:eastAsia="ru-RU"/>
        </w:rPr>
        <w:t xml:space="preserve">- </w:t>
      </w:r>
      <w:r w:rsidRPr="005B053E">
        <w:rPr>
          <w:rFonts w:ascii="Times New Roman" w:eastAsia="Times New Roman" w:hAnsi="Times New Roman" w:cs="Times New Roman"/>
          <w:sz w:val="20"/>
          <w:szCs w:val="20"/>
          <w:lang w:eastAsia="ru-RU"/>
        </w:rPr>
        <w:t>установка входной металлической двери;</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b/>
          <w:sz w:val="20"/>
          <w:szCs w:val="20"/>
          <w:lang w:eastAsia="ru-RU"/>
        </w:rPr>
        <w:t>-</w:t>
      </w:r>
      <w:r w:rsidR="00DF14CD">
        <w:rPr>
          <w:rFonts w:ascii="Times New Roman" w:eastAsia="Times New Roman" w:hAnsi="Times New Roman" w:cs="Times New Roman"/>
          <w:sz w:val="20"/>
          <w:szCs w:val="20"/>
          <w:lang w:eastAsia="ru-RU"/>
        </w:rPr>
        <w:t xml:space="preserve"> установка </w:t>
      </w:r>
      <w:r w:rsidRPr="005B053E">
        <w:rPr>
          <w:rFonts w:ascii="Times New Roman" w:eastAsia="Times New Roman" w:hAnsi="Times New Roman" w:cs="Times New Roman"/>
          <w:sz w:val="20"/>
          <w:szCs w:val="20"/>
          <w:lang w:eastAsia="ru-RU"/>
        </w:rPr>
        <w:t>оконных и балконных блоков</w:t>
      </w:r>
      <w:r w:rsidR="00DF14CD">
        <w:rPr>
          <w:rFonts w:ascii="Times New Roman" w:eastAsia="Times New Roman" w:hAnsi="Times New Roman" w:cs="Times New Roman"/>
          <w:sz w:val="20"/>
          <w:szCs w:val="20"/>
          <w:lang w:eastAsia="ru-RU"/>
        </w:rPr>
        <w:t xml:space="preserve"> из ПВХ профилей</w:t>
      </w:r>
      <w:bookmarkStart w:id="0" w:name="_GoBack"/>
      <w:bookmarkEnd w:id="0"/>
      <w:r w:rsidRPr="005B053E">
        <w:rPr>
          <w:rFonts w:ascii="Times New Roman" w:eastAsia="Times New Roman" w:hAnsi="Times New Roman" w:cs="Times New Roman"/>
          <w:sz w:val="20"/>
          <w:szCs w:val="20"/>
          <w:lang w:eastAsia="ru-RU"/>
        </w:rPr>
        <w:t>;</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b/>
          <w:sz w:val="20"/>
          <w:szCs w:val="20"/>
          <w:lang w:eastAsia="ru-RU"/>
        </w:rPr>
        <w:t xml:space="preserve">- </w:t>
      </w:r>
      <w:r w:rsidRPr="005B053E">
        <w:rPr>
          <w:rFonts w:ascii="Times New Roman" w:eastAsia="Times New Roman" w:hAnsi="Times New Roman" w:cs="Times New Roman"/>
          <w:sz w:val="20"/>
          <w:szCs w:val="20"/>
          <w:lang w:eastAsia="ru-RU"/>
        </w:rPr>
        <w:t>остекление лоджии;</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b/>
          <w:sz w:val="20"/>
          <w:szCs w:val="20"/>
          <w:lang w:eastAsia="ru-RU"/>
        </w:rPr>
        <w:t xml:space="preserve">- </w:t>
      </w:r>
      <w:r w:rsidRPr="005B053E">
        <w:rPr>
          <w:rFonts w:ascii="Times New Roman" w:eastAsia="Times New Roman" w:hAnsi="Times New Roman" w:cs="Times New Roman"/>
          <w:sz w:val="20"/>
          <w:szCs w:val="20"/>
          <w:lang w:eastAsia="ru-RU"/>
        </w:rPr>
        <w:t>монтаж системы электроснабжения до квартиры, с электрической разводкой по квартире, установкой розеток и выключателей;</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b/>
          <w:sz w:val="20"/>
          <w:szCs w:val="20"/>
          <w:lang w:eastAsia="ru-RU"/>
        </w:rPr>
        <w:t xml:space="preserve">- </w:t>
      </w:r>
      <w:r w:rsidRPr="005B053E">
        <w:rPr>
          <w:rFonts w:ascii="Times New Roman" w:eastAsia="Times New Roman" w:hAnsi="Times New Roman" w:cs="Times New Roman"/>
          <w:sz w:val="20"/>
          <w:szCs w:val="20"/>
          <w:lang w:eastAsia="ru-RU"/>
        </w:rPr>
        <w:t>установка электросчетчика в этажном щите;</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b/>
          <w:sz w:val="20"/>
          <w:szCs w:val="20"/>
          <w:lang w:eastAsia="ru-RU"/>
        </w:rPr>
        <w:t xml:space="preserve">- </w:t>
      </w:r>
      <w:r w:rsidRPr="005B053E">
        <w:rPr>
          <w:rFonts w:ascii="Times New Roman" w:eastAsia="Times New Roman" w:hAnsi="Times New Roman" w:cs="Times New Roman"/>
          <w:sz w:val="20"/>
          <w:szCs w:val="20"/>
          <w:lang w:eastAsia="ru-RU"/>
        </w:rPr>
        <w:t>цементно-песчаная</w:t>
      </w:r>
      <w:r w:rsidRPr="005B053E">
        <w:rPr>
          <w:rFonts w:ascii="Times New Roman" w:eastAsia="Times New Roman" w:hAnsi="Times New Roman" w:cs="Times New Roman"/>
          <w:b/>
          <w:sz w:val="20"/>
          <w:szCs w:val="20"/>
          <w:lang w:eastAsia="ru-RU"/>
        </w:rPr>
        <w:t xml:space="preserve"> </w:t>
      </w:r>
      <w:r w:rsidRPr="005B053E">
        <w:rPr>
          <w:rFonts w:ascii="Times New Roman" w:eastAsia="Times New Roman" w:hAnsi="Times New Roman" w:cs="Times New Roman"/>
          <w:sz w:val="20"/>
          <w:szCs w:val="20"/>
          <w:lang w:eastAsia="ru-RU"/>
        </w:rPr>
        <w:t>стяжка пола;</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b/>
          <w:sz w:val="20"/>
          <w:szCs w:val="20"/>
          <w:lang w:eastAsia="ru-RU"/>
        </w:rPr>
        <w:t xml:space="preserve">- </w:t>
      </w:r>
      <w:r w:rsidRPr="005B053E">
        <w:rPr>
          <w:rFonts w:ascii="Times New Roman" w:eastAsia="Times New Roman" w:hAnsi="Times New Roman" w:cs="Times New Roman"/>
          <w:sz w:val="20"/>
          <w:szCs w:val="20"/>
          <w:lang w:eastAsia="ru-RU"/>
        </w:rPr>
        <w:t>стояки горячей и холодной воды, канализации без внутренней разводки;</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b/>
          <w:sz w:val="20"/>
          <w:szCs w:val="20"/>
          <w:lang w:eastAsia="ru-RU"/>
        </w:rPr>
        <w:t xml:space="preserve">- </w:t>
      </w:r>
      <w:r w:rsidRPr="005B053E">
        <w:rPr>
          <w:rFonts w:ascii="Times New Roman" w:eastAsia="Times New Roman" w:hAnsi="Times New Roman" w:cs="Times New Roman"/>
          <w:sz w:val="20"/>
          <w:szCs w:val="20"/>
          <w:lang w:eastAsia="ru-RU"/>
        </w:rPr>
        <w:t>монтаж системы отопления с установкой отопительных приборов.</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 xml:space="preserve">В стоимость строительства не включается и Застройщиком не выполняется чистовая отделка, в </w:t>
      </w:r>
      <w:proofErr w:type="spellStart"/>
      <w:r w:rsidRPr="005B053E">
        <w:rPr>
          <w:rFonts w:ascii="Times New Roman" w:eastAsia="Times New Roman" w:hAnsi="Times New Roman" w:cs="Times New Roman"/>
          <w:sz w:val="20"/>
          <w:szCs w:val="20"/>
          <w:lang w:eastAsia="ru-RU"/>
        </w:rPr>
        <w:t>т.ч</w:t>
      </w:r>
      <w:proofErr w:type="spellEnd"/>
      <w:r w:rsidRPr="005B053E">
        <w:rPr>
          <w:rFonts w:ascii="Times New Roman" w:eastAsia="Times New Roman" w:hAnsi="Times New Roman" w:cs="Times New Roman"/>
          <w:sz w:val="20"/>
          <w:szCs w:val="20"/>
          <w:lang w:eastAsia="ru-RU"/>
        </w:rPr>
        <w:t>. следующие виды работ, а также не предоставляются оборудование и материалы для установки:</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 xml:space="preserve">- шпаклевка стен и потолков;           </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 наклейка обоев;</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 устройство чистового покрытия полов;</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 укладка плитки в санузлах;</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 установка межкомнатных дверей;</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 установка электроплиты;</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 чистовая покраска потолков и стен;</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 отделка оконных откосов и установка подоконников и порогов балконных дверей;</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 xml:space="preserve">- установка </w:t>
      </w:r>
      <w:proofErr w:type="spellStart"/>
      <w:r w:rsidRPr="005B053E">
        <w:rPr>
          <w:rFonts w:ascii="Times New Roman" w:eastAsia="Times New Roman" w:hAnsi="Times New Roman" w:cs="Times New Roman"/>
          <w:sz w:val="20"/>
          <w:szCs w:val="20"/>
          <w:lang w:eastAsia="ru-RU"/>
        </w:rPr>
        <w:t>санфаянса</w:t>
      </w:r>
      <w:proofErr w:type="spellEnd"/>
      <w:r w:rsidRPr="005B053E">
        <w:rPr>
          <w:rFonts w:ascii="Times New Roman" w:eastAsia="Times New Roman" w:hAnsi="Times New Roman" w:cs="Times New Roman"/>
          <w:sz w:val="20"/>
          <w:szCs w:val="20"/>
          <w:lang w:eastAsia="ru-RU"/>
        </w:rPr>
        <w:t xml:space="preserve"> (ванна, мойка, раковина, унитаз и смесители);</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 установка светильников.</w:t>
      </w:r>
    </w:p>
    <w:p w:rsidR="00C62184" w:rsidRPr="005B053E" w:rsidRDefault="00C62184" w:rsidP="00C62184">
      <w:pPr>
        <w:numPr>
          <w:ilvl w:val="1"/>
          <w:numId w:val="5"/>
        </w:numPr>
        <w:tabs>
          <w:tab w:val="left" w:pos="284"/>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Гарантийный срок на Квартиру, за исключением технологического и инженерного оборудования, входящего в ее состав, составляет 5 (пять) лет и исчисляется со дня передачи Квартиры.</w:t>
      </w:r>
    </w:p>
    <w:p w:rsidR="00C62184" w:rsidRPr="005B053E" w:rsidRDefault="00C62184" w:rsidP="00C62184">
      <w:pPr>
        <w:numPr>
          <w:ilvl w:val="1"/>
          <w:numId w:val="5"/>
        </w:numPr>
        <w:tabs>
          <w:tab w:val="left" w:pos="284"/>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Гарантийный срок на технологическое и инженерное оборудование, входящее в состав Квартиры, составляет 3 (три) года и исчисляется со дня подписания первого акта приема-передачи одного из объекта долевого строительства Многоквартирного дома.</w:t>
      </w:r>
    </w:p>
    <w:p w:rsidR="00C62184" w:rsidRPr="005B053E" w:rsidRDefault="00C62184" w:rsidP="00C62184">
      <w:pPr>
        <w:numPr>
          <w:ilvl w:val="1"/>
          <w:numId w:val="5"/>
        </w:numPr>
        <w:tabs>
          <w:tab w:val="left" w:pos="284"/>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 xml:space="preserve">Гарантийный срок на элементы внутренней отделки, оборудования и комплектации, указанные в п. 7.2 Договора, определяется технической документацией поставщиков (изготовителей) на соответствующие материалы и оборудование, но не превышает срок, указанный в п.7.3 Договора. </w:t>
      </w:r>
    </w:p>
    <w:p w:rsidR="00C62184" w:rsidRPr="005B053E" w:rsidRDefault="00C62184" w:rsidP="00C62184">
      <w:pPr>
        <w:numPr>
          <w:ilvl w:val="1"/>
          <w:numId w:val="5"/>
        </w:numPr>
        <w:tabs>
          <w:tab w:val="left" w:pos="284"/>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Участник долевого строительства вправе предъявить Застройщику требование в связи с ненадлежащим качеством Квартиры или иными недостатками, которые делают ее непригодной для предусмотренного Договором использования, при условии, если такое качество выявлено в течение гарантийного срока.</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 xml:space="preserve">По указанным требованиям Участника долевого строительства обязателен досудебный порядок урегулирования спора с вызовом представителя Застройщика на осмотр Квартиры. Уведомление об осмотре Квартиры с указанием даты и времени осмотра должно быть направлено заказным письмом в адрес Застройщика. </w:t>
      </w:r>
    </w:p>
    <w:p w:rsidR="00DB53CF" w:rsidRPr="00DB53CF" w:rsidRDefault="00C62184" w:rsidP="00DB53CF">
      <w:pPr>
        <w:numPr>
          <w:ilvl w:val="1"/>
          <w:numId w:val="5"/>
        </w:numPr>
        <w:tabs>
          <w:tab w:val="left" w:pos="284"/>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proofErr w:type="gramStart"/>
      <w:r w:rsidRPr="005B053E">
        <w:rPr>
          <w:rFonts w:ascii="Times New Roman" w:eastAsia="Times New Roman" w:hAnsi="Times New Roman" w:cs="Times New Roman"/>
          <w:sz w:val="20"/>
          <w:szCs w:val="20"/>
          <w:lang w:eastAsia="ru-RU"/>
        </w:rPr>
        <w:t>Застройщик не несет ответственности за недостатки (дефекты) Квартиры и её частей в частности оконных блоков и дверей, обнаруженные в пределах гарантийного срока, если докажет, что они произошли вследствие нормального износа Квартиры или их частей, входящих в его состав элементов отделки, систем инженерно-технического обеспечения</w:t>
      </w:r>
      <w:r w:rsidR="00463086">
        <w:rPr>
          <w:rFonts w:ascii="Times New Roman" w:eastAsia="Times New Roman" w:hAnsi="Times New Roman" w:cs="Times New Roman"/>
          <w:sz w:val="20"/>
          <w:szCs w:val="20"/>
          <w:lang w:eastAsia="ru-RU"/>
        </w:rPr>
        <w:t xml:space="preserve">, конструктивных элементов, </w:t>
      </w:r>
      <w:r w:rsidRPr="005B053E">
        <w:rPr>
          <w:rFonts w:ascii="Times New Roman" w:eastAsia="Times New Roman" w:hAnsi="Times New Roman" w:cs="Times New Roman"/>
          <w:sz w:val="20"/>
          <w:szCs w:val="20"/>
          <w:lang w:eastAsia="ru-RU"/>
        </w:rPr>
        <w:t>изделий,</w:t>
      </w:r>
      <w:r w:rsidR="00463086">
        <w:rPr>
          <w:rFonts w:ascii="Times New Roman" w:eastAsia="Times New Roman" w:hAnsi="Times New Roman" w:cs="Times New Roman"/>
          <w:sz w:val="20"/>
          <w:szCs w:val="20"/>
          <w:lang w:eastAsia="ru-RU"/>
        </w:rPr>
        <w:t xml:space="preserve"> нарушение требований технических регламентов, градостроительных регламентов,  иных обязательных требований к процессу эксплуатации объекта долевого</w:t>
      </w:r>
      <w:proofErr w:type="gramEnd"/>
      <w:r w:rsidR="00463086">
        <w:rPr>
          <w:rFonts w:ascii="Times New Roman" w:eastAsia="Times New Roman" w:hAnsi="Times New Roman" w:cs="Times New Roman"/>
          <w:sz w:val="20"/>
          <w:szCs w:val="20"/>
          <w:lang w:eastAsia="ru-RU"/>
        </w:rPr>
        <w:t xml:space="preserve"> </w:t>
      </w:r>
      <w:proofErr w:type="gramStart"/>
      <w:r w:rsidR="00463086">
        <w:rPr>
          <w:rFonts w:ascii="Times New Roman" w:eastAsia="Times New Roman" w:hAnsi="Times New Roman" w:cs="Times New Roman"/>
          <w:sz w:val="20"/>
          <w:szCs w:val="20"/>
          <w:lang w:eastAsia="ru-RU"/>
        </w:rPr>
        <w:t>строительства</w:t>
      </w:r>
      <w:r w:rsidR="00DB53CF">
        <w:rPr>
          <w:rFonts w:ascii="Times New Roman" w:eastAsia="Times New Roman" w:hAnsi="Times New Roman" w:cs="Times New Roman"/>
          <w:sz w:val="20"/>
          <w:szCs w:val="20"/>
          <w:lang w:eastAsia="ru-RU"/>
        </w:rPr>
        <w:t xml:space="preserve"> или входящих в его состав элементов отделки, систем инженерно-технического обеспечения, конструктивных элементов, изделий</w:t>
      </w:r>
      <w:r w:rsidR="00463086">
        <w:rPr>
          <w:rFonts w:ascii="Times New Roman" w:eastAsia="Times New Roman" w:hAnsi="Times New Roman" w:cs="Times New Roman"/>
          <w:sz w:val="20"/>
          <w:szCs w:val="20"/>
          <w:lang w:eastAsia="ru-RU"/>
        </w:rPr>
        <w:t xml:space="preserve"> </w:t>
      </w:r>
      <w:r w:rsidRPr="005B053E">
        <w:rPr>
          <w:rFonts w:ascii="Times New Roman" w:eastAsia="Times New Roman" w:hAnsi="Times New Roman" w:cs="Times New Roman"/>
          <w:sz w:val="20"/>
          <w:szCs w:val="20"/>
          <w:lang w:eastAsia="ru-RU"/>
        </w:rPr>
        <w:t xml:space="preserve"> либо вследствие ненадлежащего их ремонта, проведенного как Участником долевого строительства, так и привлеченными третьими лицами, а также, если недостатки (дефекты) Объекта, Квартиры  возникли вследствие нарушения инструкции по эксплуатации Квартиры, предоставленной Участнику долевого строительства  Застройщиком, включающей правила  и условия эффективного и безопасного использования объекта долевого строительства, входящих</w:t>
      </w:r>
      <w:proofErr w:type="gramEnd"/>
      <w:r w:rsidRPr="005B053E">
        <w:rPr>
          <w:rFonts w:ascii="Times New Roman" w:eastAsia="Times New Roman" w:hAnsi="Times New Roman" w:cs="Times New Roman"/>
          <w:sz w:val="20"/>
          <w:szCs w:val="20"/>
          <w:lang w:eastAsia="ru-RU"/>
        </w:rPr>
        <w:t xml:space="preserve"> в его состав элементов отделки, систем   инженерно-технического обеспечения, конструктивных элементов, изделий.</w:t>
      </w:r>
      <w:r w:rsidR="00DB53CF">
        <w:rPr>
          <w:rFonts w:ascii="Times New Roman" w:eastAsia="Times New Roman" w:hAnsi="Times New Roman" w:cs="Times New Roman"/>
          <w:sz w:val="20"/>
          <w:szCs w:val="20"/>
          <w:lang w:eastAsia="ru-RU"/>
        </w:rPr>
        <w:t xml:space="preserve"> </w:t>
      </w:r>
      <w:proofErr w:type="gramStart"/>
      <w:r w:rsidR="00DB53CF">
        <w:rPr>
          <w:rFonts w:ascii="Times New Roman" w:eastAsia="Times New Roman" w:hAnsi="Times New Roman" w:cs="Times New Roman"/>
          <w:sz w:val="20"/>
          <w:szCs w:val="20"/>
          <w:lang w:eastAsia="ru-RU"/>
        </w:rPr>
        <w:t>В частности, Застройщик не будет нести ответственность за недостатки инженерного оборудования, если будет установлено, что Участник долевого строительства в течение гарантийного срока менял места прохождения стояков водоснабжения, канализационных стояков, трубопроводов и радиаторов отопления без согласования таких изменений с уполномоченными органами и проектными организациями в установленном законом порядке, либо производил замену инженерного обору</w:t>
      </w:r>
      <w:r w:rsidR="004B06DF">
        <w:rPr>
          <w:rFonts w:ascii="Times New Roman" w:eastAsia="Times New Roman" w:hAnsi="Times New Roman" w:cs="Times New Roman"/>
          <w:sz w:val="20"/>
          <w:szCs w:val="20"/>
          <w:lang w:eastAsia="ru-RU"/>
        </w:rPr>
        <w:t>дования (с</w:t>
      </w:r>
      <w:r w:rsidR="00DB53CF">
        <w:rPr>
          <w:rFonts w:ascii="Times New Roman" w:eastAsia="Times New Roman" w:hAnsi="Times New Roman" w:cs="Times New Roman"/>
          <w:sz w:val="20"/>
          <w:szCs w:val="20"/>
          <w:lang w:eastAsia="ru-RU"/>
        </w:rPr>
        <w:t>тояки, радиаторы и т.д.) на другое, не</w:t>
      </w:r>
      <w:proofErr w:type="gramEnd"/>
      <w:r w:rsidR="00DB53CF">
        <w:rPr>
          <w:rFonts w:ascii="Times New Roman" w:eastAsia="Times New Roman" w:hAnsi="Times New Roman" w:cs="Times New Roman"/>
          <w:sz w:val="20"/>
          <w:szCs w:val="20"/>
          <w:lang w:eastAsia="ru-RU"/>
        </w:rPr>
        <w:t xml:space="preserve"> предусмотренное проектом строительства</w:t>
      </w:r>
      <w:r w:rsidR="009A66AE">
        <w:rPr>
          <w:rFonts w:ascii="Times New Roman" w:eastAsia="Times New Roman" w:hAnsi="Times New Roman" w:cs="Times New Roman"/>
          <w:sz w:val="20"/>
          <w:szCs w:val="20"/>
          <w:lang w:eastAsia="ru-RU"/>
        </w:rPr>
        <w:t xml:space="preserve"> Объекта, производил изменения в системе электроснабжения помещения (менял место расположения квартирного электрощита и т.д.), либо производил прочие изменения с нарушением установленного порядка согласования таких изменений.</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lastRenderedPageBreak/>
        <w:t xml:space="preserve">Не является нарушением требований о качестве Квартиры превышение допуска отклонения поверхностей стен по вертикали </w:t>
      </w:r>
      <w:r w:rsidR="00DB53CF">
        <w:rPr>
          <w:rFonts w:ascii="Times New Roman" w:eastAsia="Times New Roman" w:hAnsi="Times New Roman" w:cs="Times New Roman"/>
          <w:sz w:val="20"/>
          <w:szCs w:val="20"/>
          <w:lang w:eastAsia="ru-RU"/>
        </w:rPr>
        <w:t xml:space="preserve">и горизонтали до 29 мм, </w:t>
      </w:r>
      <w:r w:rsidRPr="005B053E">
        <w:rPr>
          <w:rFonts w:ascii="Times New Roman" w:eastAsia="Times New Roman" w:hAnsi="Times New Roman" w:cs="Times New Roman"/>
          <w:sz w:val="20"/>
          <w:szCs w:val="20"/>
          <w:lang w:eastAsia="ru-RU"/>
        </w:rPr>
        <w:t xml:space="preserve"> превышение </w:t>
      </w:r>
      <w:proofErr w:type="gramStart"/>
      <w:r w:rsidRPr="005B053E">
        <w:rPr>
          <w:rFonts w:ascii="Times New Roman" w:eastAsia="Times New Roman" w:hAnsi="Times New Roman" w:cs="Times New Roman"/>
          <w:sz w:val="20"/>
          <w:szCs w:val="20"/>
          <w:lang w:eastAsia="ru-RU"/>
        </w:rPr>
        <w:t>допуска отклонения поверхности покрытия пола</w:t>
      </w:r>
      <w:proofErr w:type="gramEnd"/>
      <w:r w:rsidRPr="005B053E">
        <w:rPr>
          <w:rFonts w:ascii="Times New Roman" w:eastAsia="Times New Roman" w:hAnsi="Times New Roman" w:cs="Times New Roman"/>
          <w:sz w:val="20"/>
          <w:szCs w:val="20"/>
          <w:lang w:eastAsia="ru-RU"/>
        </w:rPr>
        <w:t xml:space="preserve"> и потолка от плоскости при проверке двухм</w:t>
      </w:r>
      <w:r w:rsidR="00DB53CF">
        <w:rPr>
          <w:rFonts w:ascii="Times New Roman" w:eastAsia="Times New Roman" w:hAnsi="Times New Roman" w:cs="Times New Roman"/>
          <w:sz w:val="20"/>
          <w:szCs w:val="20"/>
          <w:lang w:eastAsia="ru-RU"/>
        </w:rPr>
        <w:t>етровой контрольной рейкой до 37</w:t>
      </w:r>
      <w:r w:rsidRPr="005B053E">
        <w:rPr>
          <w:rFonts w:ascii="Times New Roman" w:eastAsia="Times New Roman" w:hAnsi="Times New Roman" w:cs="Times New Roman"/>
          <w:sz w:val="20"/>
          <w:szCs w:val="20"/>
          <w:lang w:eastAsia="ru-RU"/>
        </w:rPr>
        <w:t xml:space="preserve"> мм.</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7.8.</w:t>
      </w:r>
      <w:r w:rsidRPr="005B053E">
        <w:rPr>
          <w:rFonts w:ascii="Times New Roman" w:eastAsia="Times New Roman" w:hAnsi="Times New Roman" w:cs="Times New Roman"/>
          <w:i/>
          <w:sz w:val="20"/>
          <w:szCs w:val="20"/>
          <w:lang w:eastAsia="ru-RU"/>
        </w:rPr>
        <w:t xml:space="preserve"> </w:t>
      </w:r>
      <w:proofErr w:type="gramStart"/>
      <w:r w:rsidRPr="005B053E">
        <w:rPr>
          <w:rFonts w:ascii="Times New Roman" w:eastAsia="Times New Roman" w:hAnsi="Times New Roman" w:cs="Times New Roman"/>
          <w:sz w:val="20"/>
          <w:szCs w:val="20"/>
          <w:lang w:eastAsia="ru-RU"/>
        </w:rPr>
        <w:t>Не является нарушением требований о качестве Квартиры и не считается существенным изменением проектной документации по строительству Объекта, не согласованные с Участником долевого строительства изменения в Объекте: замена видов и типов оконных стеклопакетов, замена видов и типов отопительных батарей, замена вида и типа входной двери, замена вида и типа квартирного счетчика, электрического щитка, вентиляционного и лифтового оборудования, дверных звонков, изменение цвета</w:t>
      </w:r>
      <w:proofErr w:type="gramEnd"/>
      <w:r w:rsidRPr="005B053E">
        <w:rPr>
          <w:rFonts w:ascii="Times New Roman" w:eastAsia="Times New Roman" w:hAnsi="Times New Roman" w:cs="Times New Roman"/>
          <w:sz w:val="20"/>
          <w:szCs w:val="20"/>
          <w:lang w:eastAsia="ru-RU"/>
        </w:rPr>
        <w:t xml:space="preserve"> </w:t>
      </w:r>
      <w:proofErr w:type="gramStart"/>
      <w:r w:rsidRPr="005B053E">
        <w:rPr>
          <w:rFonts w:ascii="Times New Roman" w:eastAsia="Times New Roman" w:hAnsi="Times New Roman" w:cs="Times New Roman"/>
          <w:sz w:val="20"/>
          <w:szCs w:val="20"/>
          <w:lang w:eastAsia="ru-RU"/>
        </w:rPr>
        <w:t>и/или материала наружной отделки фасадов Объекта, элементов фасадной отделки и декора, изменение проекта благоустройства прилегающей территории, иные изменения, производимые Застройщиком  в Объекте и/или Квартире, без их согласования (уведомления) с Участником долевого строительства, при условии их согласования  с соответствующими государственными органами и организациями, или изменения, проводимые без такого согласования, если оно не требуется по законодательству РФ.</w:t>
      </w:r>
      <w:proofErr w:type="gramEnd"/>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О факте такого изменения проекта, в соответствии с которым осуществляется строительство Объекта, Застройщик информирует Участника долевого строительства путем размещения данной информации в сети интернет, Единой информационной системе жилищного строительства.</w:t>
      </w:r>
    </w:p>
    <w:p w:rsidR="00C62184" w:rsidRPr="005B053E" w:rsidRDefault="00C62184" w:rsidP="00C62184">
      <w:pPr>
        <w:numPr>
          <w:ilvl w:val="1"/>
          <w:numId w:val="9"/>
        </w:numPr>
        <w:tabs>
          <w:tab w:val="left" w:pos="284"/>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proofErr w:type="gramStart"/>
      <w:r w:rsidRPr="005B053E">
        <w:rPr>
          <w:rFonts w:ascii="Times New Roman" w:eastAsia="Times New Roman" w:hAnsi="Times New Roman" w:cs="Times New Roman"/>
          <w:sz w:val="20"/>
          <w:szCs w:val="20"/>
          <w:lang w:eastAsia="ru-RU"/>
        </w:rPr>
        <w:t>Под существенным нарушением требований о качестве квартиры, Стороны понимают непригодность Квартиры в целом, либо каких-либо из ее комнат для постоянного проживания, что определяется по критериям, установленным «Положением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утвержденным Постановлением Правительства РФ №47 от 28.01.2006 г. и иными законодательными актами.</w:t>
      </w:r>
      <w:proofErr w:type="gramEnd"/>
    </w:p>
    <w:p w:rsidR="00C62184" w:rsidRPr="005B053E" w:rsidRDefault="00C62184" w:rsidP="00C62184">
      <w:pPr>
        <w:numPr>
          <w:ilvl w:val="0"/>
          <w:numId w:val="4"/>
        </w:numPr>
        <w:tabs>
          <w:tab w:val="left" w:pos="284"/>
          <w:tab w:val="left" w:pos="993"/>
        </w:tabs>
        <w:autoSpaceDE w:val="0"/>
        <w:autoSpaceDN w:val="0"/>
        <w:adjustRightInd w:val="0"/>
        <w:spacing w:after="0" w:line="240" w:lineRule="auto"/>
        <w:ind w:left="0" w:firstLine="567"/>
        <w:jc w:val="center"/>
        <w:rPr>
          <w:rFonts w:ascii="Times New Roman" w:eastAsia="Times New Roman" w:hAnsi="Times New Roman" w:cs="Times New Roman"/>
          <w:b/>
          <w:sz w:val="20"/>
          <w:szCs w:val="20"/>
          <w:lang w:eastAsia="ru-RU"/>
        </w:rPr>
      </w:pPr>
      <w:r w:rsidRPr="005B053E">
        <w:rPr>
          <w:rFonts w:ascii="Times New Roman" w:eastAsia="Times New Roman" w:hAnsi="Times New Roman" w:cs="Times New Roman"/>
          <w:b/>
          <w:sz w:val="20"/>
          <w:szCs w:val="20"/>
          <w:lang w:eastAsia="ru-RU"/>
        </w:rPr>
        <w:t>УСТУПКА ПРАВ ТРЕБОВАНИЙ ПО ДОГОВОРУ</w:t>
      </w:r>
    </w:p>
    <w:p w:rsidR="00C62184" w:rsidRPr="005B053E" w:rsidRDefault="00C62184" w:rsidP="00C62184">
      <w:pPr>
        <w:numPr>
          <w:ilvl w:val="1"/>
          <w:numId w:val="4"/>
        </w:numPr>
        <w:tabs>
          <w:tab w:val="left" w:pos="284"/>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Уступка Участником долевого строительства прав требований по Договору иному лицу допускается с момента государственной регистрации Договора до момента подписания Сторонами Акта приема-передачи Квартиры.</w:t>
      </w:r>
    </w:p>
    <w:p w:rsidR="00C62184" w:rsidRPr="005B053E" w:rsidRDefault="00C62184" w:rsidP="00C62184">
      <w:pPr>
        <w:numPr>
          <w:ilvl w:val="1"/>
          <w:numId w:val="4"/>
        </w:numPr>
        <w:tabs>
          <w:tab w:val="left" w:pos="284"/>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Уступка Участником долевого строительства прав требований по Договору допускается только после уплаты им цены Договора или одновременно с переводом долга на нового Участника долевого строительства.</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8.</w:t>
      </w:r>
      <w:r>
        <w:rPr>
          <w:rFonts w:ascii="Times New Roman" w:eastAsia="Times New Roman" w:hAnsi="Times New Roman" w:cs="Times New Roman"/>
          <w:sz w:val="20"/>
          <w:szCs w:val="20"/>
          <w:lang w:eastAsia="ru-RU"/>
        </w:rPr>
        <w:t>3</w:t>
      </w:r>
      <w:r w:rsidRPr="005B053E">
        <w:rPr>
          <w:rFonts w:ascii="Times New Roman" w:eastAsia="Times New Roman" w:hAnsi="Times New Roman" w:cs="Times New Roman"/>
          <w:sz w:val="20"/>
          <w:szCs w:val="20"/>
          <w:lang w:eastAsia="ru-RU"/>
        </w:rPr>
        <w:t xml:space="preserve">. Участник долевого строительства обязан в трехдневный срок с момента </w:t>
      </w:r>
      <w:proofErr w:type="gramStart"/>
      <w:r w:rsidRPr="005B053E">
        <w:rPr>
          <w:rFonts w:ascii="Times New Roman" w:eastAsia="Times New Roman" w:hAnsi="Times New Roman" w:cs="Times New Roman"/>
          <w:sz w:val="20"/>
          <w:szCs w:val="20"/>
          <w:lang w:eastAsia="ru-RU"/>
        </w:rPr>
        <w:t>регистрации договора уступки права требования</w:t>
      </w:r>
      <w:proofErr w:type="gramEnd"/>
      <w:r w:rsidRPr="005B053E">
        <w:rPr>
          <w:rFonts w:ascii="Times New Roman" w:eastAsia="Times New Roman" w:hAnsi="Times New Roman" w:cs="Times New Roman"/>
          <w:sz w:val="20"/>
          <w:szCs w:val="20"/>
          <w:lang w:eastAsia="ru-RU"/>
        </w:rPr>
        <w:t xml:space="preserve"> в Управлении Федеральной службы государственной регистрации, кадастра и картографии по Алтайскому краю предоставить Застройщику оригинал договора уступки прав требования.</w:t>
      </w:r>
    </w:p>
    <w:p w:rsidR="00C62184" w:rsidRPr="005B053E" w:rsidRDefault="00C62184" w:rsidP="00C62184">
      <w:pPr>
        <w:numPr>
          <w:ilvl w:val="0"/>
          <w:numId w:val="4"/>
        </w:numPr>
        <w:tabs>
          <w:tab w:val="left" w:pos="284"/>
          <w:tab w:val="left" w:pos="993"/>
        </w:tabs>
        <w:autoSpaceDE w:val="0"/>
        <w:autoSpaceDN w:val="0"/>
        <w:adjustRightInd w:val="0"/>
        <w:spacing w:after="0" w:line="240" w:lineRule="auto"/>
        <w:ind w:left="0" w:firstLine="567"/>
        <w:jc w:val="center"/>
        <w:rPr>
          <w:rFonts w:ascii="Times New Roman" w:eastAsia="Times New Roman" w:hAnsi="Times New Roman" w:cs="Times New Roman"/>
          <w:b/>
          <w:sz w:val="20"/>
          <w:szCs w:val="20"/>
          <w:lang w:eastAsia="ru-RU"/>
        </w:rPr>
      </w:pPr>
      <w:r w:rsidRPr="005B053E">
        <w:rPr>
          <w:rFonts w:ascii="Times New Roman" w:eastAsia="Times New Roman" w:hAnsi="Times New Roman" w:cs="Times New Roman"/>
          <w:b/>
          <w:sz w:val="20"/>
          <w:szCs w:val="20"/>
          <w:lang w:eastAsia="ru-RU"/>
        </w:rPr>
        <w:t>ОТВЕТСТВЕННОСТЬ СТОРОН</w:t>
      </w:r>
    </w:p>
    <w:p w:rsidR="00C62184" w:rsidRPr="005B053E" w:rsidRDefault="00C62184" w:rsidP="00C62184">
      <w:pPr>
        <w:numPr>
          <w:ilvl w:val="1"/>
          <w:numId w:val="4"/>
        </w:numPr>
        <w:tabs>
          <w:tab w:val="left" w:pos="284"/>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В случае неисполнения или ненадлежащего исполнения обязательств по Договору Стороны несут ответственность в соответствии с законодательством РФ.</w:t>
      </w:r>
    </w:p>
    <w:p w:rsidR="00C62184" w:rsidRPr="005B053E" w:rsidRDefault="00C62184" w:rsidP="00C62184">
      <w:pPr>
        <w:numPr>
          <w:ilvl w:val="1"/>
          <w:numId w:val="4"/>
        </w:numPr>
        <w:tabs>
          <w:tab w:val="left" w:pos="284"/>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В случае нарушения установленного п. 3.4 Договора срока внесения платежа Участник долевого строительства уплачивает Застройщику неустойку (пени) в размере 1/300 ставки рефинансирования ЦБ РФ, действующей на день исполнения обязательства, от суммы просроченного платежа за каждый день просрочки.</w:t>
      </w:r>
    </w:p>
    <w:p w:rsidR="00C62184" w:rsidRPr="005B053E" w:rsidRDefault="00C62184" w:rsidP="00C62184">
      <w:pPr>
        <w:numPr>
          <w:ilvl w:val="1"/>
          <w:numId w:val="4"/>
        </w:numPr>
        <w:tabs>
          <w:tab w:val="left" w:pos="284"/>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уплачивается Застройщиком в двойном размере.</w:t>
      </w:r>
    </w:p>
    <w:p w:rsidR="00C62184" w:rsidRPr="005B053E" w:rsidRDefault="00C62184" w:rsidP="00C62184">
      <w:pPr>
        <w:numPr>
          <w:ilvl w:val="0"/>
          <w:numId w:val="4"/>
        </w:numPr>
        <w:tabs>
          <w:tab w:val="left" w:pos="284"/>
          <w:tab w:val="left" w:pos="993"/>
        </w:tabs>
        <w:autoSpaceDE w:val="0"/>
        <w:autoSpaceDN w:val="0"/>
        <w:adjustRightInd w:val="0"/>
        <w:spacing w:after="0" w:line="240" w:lineRule="auto"/>
        <w:ind w:left="0" w:firstLine="567"/>
        <w:jc w:val="center"/>
        <w:rPr>
          <w:rFonts w:ascii="Times New Roman" w:eastAsia="Times New Roman" w:hAnsi="Times New Roman" w:cs="Times New Roman"/>
          <w:b/>
          <w:sz w:val="20"/>
          <w:szCs w:val="20"/>
          <w:lang w:eastAsia="ru-RU"/>
        </w:rPr>
      </w:pPr>
      <w:r w:rsidRPr="005B053E">
        <w:rPr>
          <w:rFonts w:ascii="Times New Roman" w:eastAsia="Times New Roman" w:hAnsi="Times New Roman" w:cs="Times New Roman"/>
          <w:b/>
          <w:sz w:val="20"/>
          <w:szCs w:val="20"/>
          <w:lang w:eastAsia="ru-RU"/>
        </w:rPr>
        <w:t>ОСВОБОЖДЕНИЕ ОТ ОТВЕТСТВЕННОСТИ (ФОРС-МАЖОР)</w:t>
      </w:r>
    </w:p>
    <w:p w:rsidR="00C62184" w:rsidRPr="005B053E" w:rsidRDefault="00C62184" w:rsidP="00C62184">
      <w:pPr>
        <w:numPr>
          <w:ilvl w:val="1"/>
          <w:numId w:val="4"/>
        </w:numPr>
        <w:tabs>
          <w:tab w:val="left" w:pos="284"/>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Сторона, не исполнившая или ненадлежащим образом исполнившая свои обязательства по Договору, несет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w:t>
      </w:r>
      <w:proofErr w:type="gramStart"/>
      <w:r w:rsidRPr="005B053E">
        <w:rPr>
          <w:rFonts w:ascii="Times New Roman" w:eastAsia="Times New Roman" w:hAnsi="Times New Roman" w:cs="Times New Roman"/>
          <w:sz w:val="20"/>
          <w:szCs w:val="20"/>
          <w:lang w:eastAsia="ru-RU"/>
        </w:rPr>
        <w:t>ств пр</w:t>
      </w:r>
      <w:proofErr w:type="gramEnd"/>
      <w:r w:rsidRPr="005B053E">
        <w:rPr>
          <w:rFonts w:ascii="Times New Roman" w:eastAsia="Times New Roman" w:hAnsi="Times New Roman" w:cs="Times New Roman"/>
          <w:sz w:val="20"/>
          <w:szCs w:val="20"/>
          <w:lang w:eastAsia="ru-RU"/>
        </w:rPr>
        <w:t>и конкретных условиях конкретного периода времени.</w:t>
      </w:r>
    </w:p>
    <w:p w:rsidR="00C62184" w:rsidRPr="005B053E" w:rsidRDefault="00C62184" w:rsidP="00C62184">
      <w:pPr>
        <w:numPr>
          <w:ilvl w:val="1"/>
          <w:numId w:val="4"/>
        </w:numPr>
        <w:tabs>
          <w:tab w:val="left" w:pos="284"/>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Сторона, для которой в связи с обстоятельствами непреодолимой силы создалась невозможность исполнения обязательств по Договору, обязана в 3-хдневный срок с момента возникновения обстоятельств непреодолимой силы письменно известить другую сторону о наступлении или прекращении таких обстоятельств.</w:t>
      </w:r>
    </w:p>
    <w:p w:rsidR="00C62184" w:rsidRPr="005B053E" w:rsidRDefault="00C62184" w:rsidP="00C62184">
      <w:pPr>
        <w:numPr>
          <w:ilvl w:val="1"/>
          <w:numId w:val="4"/>
        </w:numPr>
        <w:tabs>
          <w:tab w:val="left" w:pos="284"/>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Наступление форс-мажорных обстоятельств, влечет за собой увеличение срока исполнения обязательств по Договору на период их действия.</w:t>
      </w:r>
    </w:p>
    <w:p w:rsidR="00C62184" w:rsidRPr="005B053E" w:rsidRDefault="00C62184" w:rsidP="00C62184">
      <w:pPr>
        <w:numPr>
          <w:ilvl w:val="0"/>
          <w:numId w:val="4"/>
        </w:numPr>
        <w:tabs>
          <w:tab w:val="left" w:pos="284"/>
          <w:tab w:val="left" w:pos="993"/>
        </w:tabs>
        <w:autoSpaceDE w:val="0"/>
        <w:autoSpaceDN w:val="0"/>
        <w:adjustRightInd w:val="0"/>
        <w:spacing w:after="0" w:line="240" w:lineRule="auto"/>
        <w:ind w:left="0" w:firstLine="567"/>
        <w:jc w:val="center"/>
        <w:rPr>
          <w:rFonts w:ascii="Times New Roman" w:eastAsia="Times New Roman" w:hAnsi="Times New Roman" w:cs="Times New Roman"/>
          <w:b/>
          <w:sz w:val="20"/>
          <w:szCs w:val="20"/>
          <w:lang w:eastAsia="ru-RU"/>
        </w:rPr>
      </w:pPr>
      <w:r w:rsidRPr="005B053E">
        <w:rPr>
          <w:rFonts w:ascii="Times New Roman" w:eastAsia="Times New Roman" w:hAnsi="Times New Roman" w:cs="Times New Roman"/>
          <w:b/>
          <w:sz w:val="20"/>
          <w:szCs w:val="20"/>
          <w:lang w:eastAsia="ru-RU"/>
        </w:rPr>
        <w:t>ЗАКЛЮЧИТЕЛЬНЫЕ ПОЛОЖЕНИЯ</w:t>
      </w:r>
    </w:p>
    <w:p w:rsidR="00C62184" w:rsidRPr="005B053E" w:rsidRDefault="00C62184" w:rsidP="00C62184">
      <w:pPr>
        <w:numPr>
          <w:ilvl w:val="1"/>
          <w:numId w:val="4"/>
        </w:numPr>
        <w:tabs>
          <w:tab w:val="left" w:pos="284"/>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Стороны разрешают возникающие между ними споры и разногласия путем переговоров. При этом под переговорами понимаются как устные консультации, проводимые Сторонами, так и обмен письменными сообщениями.</w:t>
      </w:r>
    </w:p>
    <w:p w:rsidR="00C62184" w:rsidRPr="005B053E" w:rsidRDefault="00C62184" w:rsidP="00C62184">
      <w:pPr>
        <w:numPr>
          <w:ilvl w:val="1"/>
          <w:numId w:val="4"/>
        </w:numPr>
        <w:tabs>
          <w:tab w:val="left" w:pos="284"/>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В случае не достижения согласия по спорному вопросу в ходе переговоров Стороны могут передать спор в суд в соответствии с правилами о подведомственности и подсудности.</w:t>
      </w:r>
    </w:p>
    <w:p w:rsidR="00C62184" w:rsidRPr="005B053E" w:rsidRDefault="00C62184" w:rsidP="00C62184">
      <w:pPr>
        <w:numPr>
          <w:ilvl w:val="1"/>
          <w:numId w:val="4"/>
        </w:numPr>
        <w:tabs>
          <w:tab w:val="left" w:pos="284"/>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Участник долевого строительства уведомлен и согласен с тем, что Многоквартирный дом не будет оборудован мусоропроводами.</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 xml:space="preserve">12.4. Участник долевого строительства обязуется после завершения строительства Жилого дома выбрать один из способов управления многоквартирным домом, предусмотренных ст. 161 Жилищного кодекса Российской Федерации. </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lastRenderedPageBreak/>
        <w:t>12.5. С момента подписания договора все предшествующие переговоры, соглашения и переписка сторон, противоречащие условиям договора, утрачивают силу и не могут использоваться сторонами в качестве доказательства в случае спора и для толкования текста договора.</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 xml:space="preserve">12.6. Участник долевого строительства перед подписанием договора обязан предоставить Застройщику согласие заинтересованных лиц на совершение сделки. </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12.7. Участник обязуется оплачивать назначенной Застройщиком управляющей компании коммунальные платежи (в том числе, холодную и горячую воду, тепловую и электрическую энергию, иные платежи) со дня принятия квартиры по акту приема-передачи. В случае уклонения от принятия квартиры, с первого дня, следующего за днем истечения срока на принятие квартиры.</w:t>
      </w:r>
      <w:r w:rsidRPr="005B053E">
        <w:rPr>
          <w:rFonts w:ascii="Times New Roman" w:eastAsia="Times New Roman" w:hAnsi="Times New Roman" w:cs="Times New Roman"/>
          <w:b/>
          <w:sz w:val="20"/>
          <w:szCs w:val="20"/>
          <w:lang w:eastAsia="ru-RU"/>
        </w:rPr>
        <w:t xml:space="preserve"> </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 xml:space="preserve">12.8. Участник долевого строительства уведомлен и согласен с тем, что земельный участок под Объектом долевого строительства может быть изменен по результатам межевания и постановки на кадастровый учет без его (Участника долевого строительства) дополнительного согласования и уведомления, при этом площадь земельного участка может быть увеличена или уменьшена. </w:t>
      </w:r>
      <w:proofErr w:type="gramStart"/>
      <w:r w:rsidRPr="005B053E">
        <w:rPr>
          <w:rFonts w:ascii="Times New Roman" w:eastAsia="Times New Roman" w:hAnsi="Times New Roman" w:cs="Times New Roman"/>
          <w:sz w:val="20"/>
          <w:szCs w:val="20"/>
          <w:lang w:eastAsia="ru-RU"/>
        </w:rPr>
        <w:t>Участник долевого строительства дает свое согласие на образование земельного участка под Жилым домом (путем раздела, объединения, перераспределения, выдела, изменения разрешенного использования, внесения изменений в ЕГРН и т.д.), замену предмета залога после преобразования земельного участка с целью нахождения в залоге у Участника права аренды того земельного участка, на котором осуществляется строительство Жилого дома.</w:t>
      </w:r>
      <w:proofErr w:type="gramEnd"/>
      <w:r w:rsidRPr="005B053E">
        <w:rPr>
          <w:rFonts w:ascii="Times New Roman" w:eastAsia="Times New Roman" w:hAnsi="Times New Roman" w:cs="Times New Roman"/>
          <w:sz w:val="20"/>
          <w:szCs w:val="20"/>
          <w:lang w:eastAsia="ru-RU"/>
        </w:rPr>
        <w:t xml:space="preserve"> Участник долевого строительства согласен с тем, что право аренды на земельный участок под Жилым домом может быть передано в </w:t>
      </w:r>
      <w:proofErr w:type="gramStart"/>
      <w:r w:rsidRPr="005B053E">
        <w:rPr>
          <w:rFonts w:ascii="Times New Roman" w:eastAsia="Times New Roman" w:hAnsi="Times New Roman" w:cs="Times New Roman"/>
          <w:sz w:val="20"/>
          <w:szCs w:val="20"/>
          <w:lang w:eastAsia="ru-RU"/>
        </w:rPr>
        <w:t>залог</w:t>
      </w:r>
      <w:proofErr w:type="gramEnd"/>
      <w:r w:rsidRPr="005B053E">
        <w:rPr>
          <w:rFonts w:ascii="Times New Roman" w:eastAsia="Times New Roman" w:hAnsi="Times New Roman" w:cs="Times New Roman"/>
          <w:sz w:val="20"/>
          <w:szCs w:val="20"/>
          <w:lang w:eastAsia="ru-RU"/>
        </w:rPr>
        <w:t xml:space="preserve"> третьим лицам по выбору Застройщика, в том числе в последующий залог.</w:t>
      </w:r>
      <w:r w:rsidR="00C1080E">
        <w:rPr>
          <w:rFonts w:ascii="Times New Roman" w:eastAsia="Times New Roman" w:hAnsi="Times New Roman" w:cs="Times New Roman"/>
          <w:sz w:val="20"/>
          <w:szCs w:val="20"/>
          <w:lang w:eastAsia="ru-RU"/>
        </w:rPr>
        <w:t xml:space="preserve"> </w:t>
      </w:r>
      <w:r w:rsidR="001438D9">
        <w:rPr>
          <w:rFonts w:ascii="Times New Roman" w:eastAsia="Times New Roman" w:hAnsi="Times New Roman" w:cs="Times New Roman"/>
          <w:sz w:val="20"/>
          <w:szCs w:val="20"/>
          <w:lang w:eastAsia="ru-RU"/>
        </w:rPr>
        <w:t>Настоящее согласие Участника долевого строительства является письменным согласием, выданным в соответствии с п. 4 ст. 11.2. Земельного кодекса РФ.</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b/>
          <w:i/>
          <w:sz w:val="20"/>
          <w:szCs w:val="20"/>
          <w:lang w:eastAsia="ru-RU"/>
        </w:rPr>
      </w:pPr>
      <w:r w:rsidRPr="005B053E">
        <w:rPr>
          <w:rFonts w:ascii="Times New Roman" w:eastAsia="Times New Roman" w:hAnsi="Times New Roman" w:cs="Times New Roman"/>
          <w:sz w:val="20"/>
          <w:szCs w:val="20"/>
          <w:lang w:eastAsia="ru-RU"/>
        </w:rPr>
        <w:t xml:space="preserve">12.9. Участник долевого строительства не возражает на передачу в муниципальную собственность или застройщику, или </w:t>
      </w:r>
      <w:proofErr w:type="spellStart"/>
      <w:r w:rsidRPr="005B053E">
        <w:rPr>
          <w:rFonts w:ascii="Times New Roman" w:eastAsia="Times New Roman" w:hAnsi="Times New Roman" w:cs="Times New Roman"/>
          <w:sz w:val="20"/>
          <w:szCs w:val="20"/>
          <w:lang w:eastAsia="ru-RU"/>
        </w:rPr>
        <w:t>энергоснабжающей</w:t>
      </w:r>
      <w:proofErr w:type="spellEnd"/>
      <w:r w:rsidRPr="005B053E">
        <w:rPr>
          <w:rFonts w:ascii="Times New Roman" w:eastAsia="Times New Roman" w:hAnsi="Times New Roman" w:cs="Times New Roman"/>
          <w:sz w:val="20"/>
          <w:szCs w:val="20"/>
          <w:lang w:eastAsia="ru-RU"/>
        </w:rPr>
        <w:t xml:space="preserve"> (</w:t>
      </w:r>
      <w:proofErr w:type="spellStart"/>
      <w:r w:rsidRPr="005B053E">
        <w:rPr>
          <w:rFonts w:ascii="Times New Roman" w:eastAsia="Times New Roman" w:hAnsi="Times New Roman" w:cs="Times New Roman"/>
          <w:sz w:val="20"/>
          <w:szCs w:val="20"/>
          <w:lang w:eastAsia="ru-RU"/>
        </w:rPr>
        <w:t>ресурсоснабжающей</w:t>
      </w:r>
      <w:proofErr w:type="spellEnd"/>
      <w:r w:rsidRPr="005B053E">
        <w:rPr>
          <w:rFonts w:ascii="Times New Roman" w:eastAsia="Times New Roman" w:hAnsi="Times New Roman" w:cs="Times New Roman"/>
          <w:sz w:val="20"/>
          <w:szCs w:val="20"/>
          <w:lang w:eastAsia="ru-RU"/>
        </w:rPr>
        <w:t>) организации, внутриквартальных инженерно-технических сетей, объектов э</w:t>
      </w:r>
      <w:r w:rsidR="00F3714A">
        <w:rPr>
          <w:rFonts w:ascii="Times New Roman" w:eastAsia="Times New Roman" w:hAnsi="Times New Roman" w:cs="Times New Roman"/>
          <w:sz w:val="20"/>
          <w:szCs w:val="20"/>
          <w:lang w:eastAsia="ru-RU"/>
        </w:rPr>
        <w:t>нергетического обеспечения</w:t>
      </w:r>
      <w:r w:rsidRPr="005B053E">
        <w:rPr>
          <w:rFonts w:ascii="Times New Roman" w:eastAsia="Times New Roman" w:hAnsi="Times New Roman" w:cs="Times New Roman"/>
          <w:sz w:val="20"/>
          <w:szCs w:val="20"/>
          <w:lang w:eastAsia="ru-RU"/>
        </w:rPr>
        <w:t>, созданных на основании обязательных технических условий и предназначенных для обслуживания как Объекта, в составе которого находится квартира, так и иных объектов недвижимости</w:t>
      </w:r>
      <w:r w:rsidRPr="005B053E">
        <w:rPr>
          <w:rFonts w:ascii="Times New Roman" w:eastAsia="Times New Roman" w:hAnsi="Times New Roman" w:cs="Times New Roman"/>
          <w:b/>
          <w:i/>
          <w:sz w:val="20"/>
          <w:szCs w:val="20"/>
          <w:lang w:eastAsia="ru-RU"/>
        </w:rPr>
        <w:t>.</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12.10. Участник долевого строительства уведомлен и согласен с тем, что в соответствии с Договором о комплексном освоении территории № 1 от 10.11.2017г. (далее Договор о комплексном освоении территории) в квартале 2032 ведется строительство социального объекта (детского сада). Финансирование социального объекта частично осуществляется за счет средств участников долевого строительства. Сумма финансирования социального объекта за счет средств участников долевого строительства Многоквартирного дома ориенти</w:t>
      </w:r>
      <w:r w:rsidR="00F3714A">
        <w:rPr>
          <w:rFonts w:ascii="Times New Roman" w:eastAsia="Times New Roman" w:hAnsi="Times New Roman" w:cs="Times New Roman"/>
          <w:sz w:val="20"/>
          <w:szCs w:val="20"/>
          <w:lang w:eastAsia="ru-RU"/>
        </w:rPr>
        <w:t>ровочно составляет 10 027 158,54</w:t>
      </w:r>
      <w:r w:rsidRPr="005B053E">
        <w:rPr>
          <w:rFonts w:ascii="Times New Roman" w:eastAsia="Times New Roman" w:hAnsi="Times New Roman" w:cs="Times New Roman"/>
          <w:sz w:val="20"/>
          <w:szCs w:val="20"/>
          <w:lang w:eastAsia="ru-RU"/>
        </w:rPr>
        <w:t xml:space="preserve"> </w:t>
      </w:r>
      <w:r w:rsidR="00F3714A">
        <w:rPr>
          <w:rFonts w:ascii="Times New Roman" w:eastAsia="Times New Roman" w:hAnsi="Times New Roman" w:cs="Times New Roman"/>
          <w:sz w:val="20"/>
          <w:szCs w:val="20"/>
          <w:lang w:eastAsia="ru-RU"/>
        </w:rPr>
        <w:t>рублей (Десять миллионов двадцать семь тысяч сто пятьдесят восемь</w:t>
      </w:r>
      <w:r w:rsidRPr="005B053E">
        <w:rPr>
          <w:rFonts w:ascii="Times New Roman" w:eastAsia="Times New Roman" w:hAnsi="Times New Roman" w:cs="Times New Roman"/>
          <w:sz w:val="20"/>
          <w:szCs w:val="20"/>
          <w:lang w:eastAsia="ru-RU"/>
        </w:rPr>
        <w:t>)</w:t>
      </w:r>
      <w:r w:rsidR="00F3714A">
        <w:rPr>
          <w:rFonts w:ascii="Times New Roman" w:eastAsia="Times New Roman" w:hAnsi="Times New Roman" w:cs="Times New Roman"/>
          <w:sz w:val="20"/>
          <w:szCs w:val="20"/>
          <w:lang w:eastAsia="ru-RU"/>
        </w:rPr>
        <w:t xml:space="preserve"> рублей 54 копейки</w:t>
      </w:r>
      <w:proofErr w:type="gramStart"/>
      <w:r w:rsidRPr="005B053E">
        <w:rPr>
          <w:rFonts w:ascii="Times New Roman" w:eastAsia="Times New Roman" w:hAnsi="Times New Roman" w:cs="Times New Roman"/>
          <w:sz w:val="20"/>
          <w:szCs w:val="20"/>
          <w:lang w:eastAsia="ru-RU"/>
        </w:rPr>
        <w:t xml:space="preserve"> П</w:t>
      </w:r>
      <w:proofErr w:type="gramEnd"/>
      <w:r w:rsidRPr="005B053E">
        <w:rPr>
          <w:rFonts w:ascii="Times New Roman" w:eastAsia="Times New Roman" w:hAnsi="Times New Roman" w:cs="Times New Roman"/>
          <w:sz w:val="20"/>
          <w:szCs w:val="20"/>
          <w:lang w:eastAsia="ru-RU"/>
        </w:rPr>
        <w:t>осле завершения строительства социальный объект (детский сад) подлежит безвозмездной передаче в муниципальную собственность.</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12.11. Договор подлежит государственной регистрации и считается заключенным с момента такой регистрации, и действует до полного исполнения Сторонами своих обязательств.</w:t>
      </w:r>
    </w:p>
    <w:p w:rsidR="00C62184" w:rsidRPr="005B053E" w:rsidRDefault="00C62184" w:rsidP="00C62184">
      <w:pPr>
        <w:numPr>
          <w:ilvl w:val="1"/>
          <w:numId w:val="10"/>
        </w:numPr>
        <w:tabs>
          <w:tab w:val="left" w:pos="284"/>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 xml:space="preserve">Обо всех изменениях в платежных, почтовых и иных реквизитах Стороны обязаны в течение 5 (пяти) рабочих дней письменно извещать друг друга. Все уведомления, извещения, претензии являются надлежащими, если они совершены в письменной форме </w:t>
      </w:r>
      <w:r w:rsidR="009A66AE">
        <w:rPr>
          <w:rFonts w:ascii="Times New Roman" w:eastAsia="Times New Roman" w:hAnsi="Times New Roman" w:cs="Times New Roman"/>
          <w:sz w:val="20"/>
          <w:szCs w:val="20"/>
          <w:lang w:eastAsia="ru-RU"/>
        </w:rPr>
        <w:t xml:space="preserve">и доставлены до получателя </w:t>
      </w:r>
      <w:r w:rsidRPr="005B053E">
        <w:rPr>
          <w:rFonts w:ascii="Times New Roman" w:eastAsia="Times New Roman" w:hAnsi="Times New Roman" w:cs="Times New Roman"/>
          <w:sz w:val="20"/>
          <w:szCs w:val="20"/>
          <w:lang w:eastAsia="ru-RU"/>
        </w:rPr>
        <w:t>курьером под роспись или заказным отправлением с описью вложения.</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 xml:space="preserve">12.13. </w:t>
      </w:r>
      <w:proofErr w:type="gramStart"/>
      <w:r w:rsidRPr="005B053E">
        <w:rPr>
          <w:rFonts w:ascii="Times New Roman" w:eastAsia="Times New Roman" w:hAnsi="Times New Roman" w:cs="Times New Roman"/>
          <w:sz w:val="20"/>
          <w:szCs w:val="20"/>
          <w:lang w:eastAsia="ru-RU"/>
        </w:rPr>
        <w:t>Договор</w:t>
      </w:r>
      <w:proofErr w:type="gramEnd"/>
      <w:r w:rsidRPr="005B053E">
        <w:rPr>
          <w:rFonts w:ascii="Times New Roman" w:eastAsia="Times New Roman" w:hAnsi="Times New Roman" w:cs="Times New Roman"/>
          <w:sz w:val="20"/>
          <w:szCs w:val="20"/>
          <w:lang w:eastAsia="ru-RU"/>
        </w:rPr>
        <w:t xml:space="preserve"> может быть расторгнут в случаях и в порядке, которые предусмотрены законом.</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12.14. Во всем остальном, что не предусмотрено Договором, Стороны руководствуются действующим законодательством РФ.</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 xml:space="preserve">12.15. Приложением (неотъемлемой частью) к Договору является копия листа поэтажного плана Многоквартирного дома с выделением на нем Квартиры и ее описанием. </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12.16.</w:t>
      </w:r>
      <w:r w:rsidRPr="005B053E">
        <w:rPr>
          <w:rFonts w:ascii="Times New Roman" w:eastAsia="Times New Roman" w:hAnsi="Times New Roman" w:cs="Times New Roman"/>
          <w:i/>
          <w:sz w:val="20"/>
          <w:szCs w:val="20"/>
          <w:lang w:eastAsia="ru-RU"/>
        </w:rPr>
        <w:t xml:space="preserve"> </w:t>
      </w:r>
      <w:r w:rsidRPr="005B053E">
        <w:rPr>
          <w:rFonts w:ascii="Times New Roman" w:eastAsia="Times New Roman" w:hAnsi="Times New Roman" w:cs="Times New Roman"/>
          <w:sz w:val="20"/>
          <w:szCs w:val="20"/>
          <w:lang w:eastAsia="ru-RU"/>
        </w:rPr>
        <w:t>При изменении адреса или иных реквизитов, указанных в договоре, Участник долевого строительства обязан письменно уведомить Застройщика в 3-дневный срок с момента такого изменения.</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В случае нарушения данной обязанности, корреспонденция, направленная по адресу, указанному в настоящем договоре, считается отправленной надлежащим образом.</w:t>
      </w:r>
    </w:p>
    <w:p w:rsidR="00C62184" w:rsidRPr="005B053E" w:rsidRDefault="00C62184" w:rsidP="00C62184">
      <w:pPr>
        <w:numPr>
          <w:ilvl w:val="1"/>
          <w:numId w:val="11"/>
        </w:numPr>
        <w:tabs>
          <w:tab w:val="left" w:pos="284"/>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Договор составлен в _____ подлинных экземплярах – по одному для каждой стороны и один экземпляр для органа, осуществляющего государственную регистрацию прав на недвижимое имущество и сделок с ним.</w:t>
      </w:r>
    </w:p>
    <w:p w:rsidR="00C62184" w:rsidRPr="005B053E" w:rsidRDefault="00C62184" w:rsidP="00C62184">
      <w:pPr>
        <w:numPr>
          <w:ilvl w:val="1"/>
          <w:numId w:val="11"/>
        </w:numPr>
        <w:tabs>
          <w:tab w:val="left" w:pos="284"/>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 xml:space="preserve">Во исполнение требований Федерального закона «О персональных данных» № 152-ФЗ от 27.07.2006г., я, _________________________________________________________, даю своё письменное согласие ООО </w:t>
      </w:r>
      <w:r w:rsidR="00F3714A">
        <w:rPr>
          <w:rFonts w:ascii="Times New Roman" w:eastAsia="Times New Roman" w:hAnsi="Times New Roman" w:cs="Times New Roman"/>
          <w:sz w:val="20"/>
          <w:szCs w:val="20"/>
          <w:lang w:eastAsia="ru-RU"/>
        </w:rPr>
        <w:t xml:space="preserve">СЗ </w:t>
      </w:r>
      <w:r w:rsidRPr="005B053E">
        <w:rPr>
          <w:rFonts w:ascii="Times New Roman" w:eastAsia="Times New Roman" w:hAnsi="Times New Roman" w:cs="Times New Roman"/>
          <w:sz w:val="20"/>
          <w:szCs w:val="20"/>
          <w:lang w:eastAsia="ru-RU"/>
        </w:rPr>
        <w:t>«Строительная инициатива» (ОГРН 1022200911490), далее – Оператор, на обработку моих персональных данных в целях исполнения настоящего договора.</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Целью обработки моих персональных данных является проверка Оператором корректности предоставленных мною сведений, принятие решения о предоставлении мне услуг, заключение при участии Оператора любых договоров и их дальнейшее исполнение, принятие решений или совершение иных действий, порождающих юридические последствия в отношении меня и иных лиц.</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Я уведомлен и понимаю, что:</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 под персональными данными подразумевается любая информация, имеющая ко мне отношение как субъекту персональных данных, в том числе моя фамилия, имя, отчество, дата и место рождения, адрес проживания, семейный статус, информация о наличии имущества, образование, доходы и любая другая информация;</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 xml:space="preserve">- под обработкой персональных данных подразумевается сбор, систематизация, накопление, хранение, уничтожение (обновление, изменение), использование, распространение (в том числе, </w:t>
      </w:r>
      <w:proofErr w:type="gramStart"/>
      <w:r w:rsidRPr="005B053E">
        <w:rPr>
          <w:rFonts w:ascii="Times New Roman" w:eastAsia="Times New Roman" w:hAnsi="Times New Roman" w:cs="Times New Roman"/>
          <w:sz w:val="20"/>
          <w:szCs w:val="20"/>
          <w:lang w:eastAsia="ru-RU"/>
        </w:rPr>
        <w:t>но</w:t>
      </w:r>
      <w:proofErr w:type="gramEnd"/>
      <w:r w:rsidRPr="005B053E">
        <w:rPr>
          <w:rFonts w:ascii="Times New Roman" w:eastAsia="Times New Roman" w:hAnsi="Times New Roman" w:cs="Times New Roman"/>
          <w:sz w:val="20"/>
          <w:szCs w:val="20"/>
          <w:lang w:eastAsia="ru-RU"/>
        </w:rPr>
        <w:t xml:space="preserve"> не ограничиваясь, передача моих персональных данных следующим организациям: </w:t>
      </w:r>
      <w:proofErr w:type="gramStart"/>
      <w:r w:rsidRPr="005B053E">
        <w:rPr>
          <w:rFonts w:ascii="Times New Roman" w:eastAsia="Times New Roman" w:hAnsi="Times New Roman" w:cs="Times New Roman"/>
          <w:sz w:val="20"/>
          <w:szCs w:val="20"/>
          <w:lang w:eastAsia="ru-RU"/>
        </w:rPr>
        <w:t xml:space="preserve">Застройщик, </w:t>
      </w:r>
      <w:proofErr w:type="spellStart"/>
      <w:r w:rsidRPr="005B053E">
        <w:rPr>
          <w:rFonts w:ascii="Times New Roman" w:eastAsia="Times New Roman" w:hAnsi="Times New Roman" w:cs="Times New Roman"/>
          <w:sz w:val="20"/>
          <w:szCs w:val="20"/>
          <w:lang w:eastAsia="ru-RU"/>
        </w:rPr>
        <w:t>Ростехинвентаризация</w:t>
      </w:r>
      <w:proofErr w:type="spellEnd"/>
      <w:r w:rsidRPr="005B053E">
        <w:rPr>
          <w:rFonts w:ascii="Times New Roman" w:eastAsia="Times New Roman" w:hAnsi="Times New Roman" w:cs="Times New Roman"/>
          <w:sz w:val="20"/>
          <w:szCs w:val="20"/>
          <w:lang w:eastAsia="ru-RU"/>
        </w:rPr>
        <w:t xml:space="preserve">-Федеральное БТИ; </w:t>
      </w:r>
      <w:r w:rsidRPr="005B053E">
        <w:rPr>
          <w:rFonts w:ascii="Times New Roman" w:eastAsia="Times New Roman" w:hAnsi="Times New Roman" w:cs="Times New Roman"/>
          <w:sz w:val="20"/>
          <w:szCs w:val="20"/>
          <w:lang w:eastAsia="ru-RU"/>
        </w:rPr>
        <w:lastRenderedPageBreak/>
        <w:t>Управление Федеральной службы государственной регистрации, кадастра и картографии; Управляющая компания), обезличивание, блокирование, уничтожение и любые действия с персональными данными.</w:t>
      </w:r>
      <w:proofErr w:type="gramEnd"/>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Настоящее согласие не устанавливает предельных сроков обработки данных.</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Обработка моих персональных данных, за исключением хранения, должна быть прекращена по достижению цели обработки и прекращения обязательств по заключенным договорам и соглашениям.</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_________________________________________________________________________</w:t>
      </w:r>
    </w:p>
    <w:p w:rsidR="00C62184" w:rsidRPr="005B053E" w:rsidRDefault="00C62184" w:rsidP="00C62184">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roofErr w:type="gramStart"/>
      <w:r w:rsidRPr="005B053E">
        <w:rPr>
          <w:rFonts w:ascii="Times New Roman" w:eastAsia="Times New Roman" w:hAnsi="Times New Roman" w:cs="Times New Roman"/>
          <w:sz w:val="20"/>
          <w:szCs w:val="20"/>
          <w:lang w:eastAsia="ru-RU"/>
        </w:rPr>
        <w:t>(Подпись.</w:t>
      </w:r>
      <w:proofErr w:type="gramEnd"/>
      <w:r w:rsidRPr="005B053E">
        <w:rPr>
          <w:rFonts w:ascii="Times New Roman" w:eastAsia="Times New Roman" w:hAnsi="Times New Roman" w:cs="Times New Roman"/>
          <w:sz w:val="20"/>
          <w:szCs w:val="20"/>
          <w:lang w:eastAsia="ru-RU"/>
        </w:rPr>
        <w:t xml:space="preserve"> </w:t>
      </w:r>
      <w:proofErr w:type="gramStart"/>
      <w:r w:rsidRPr="005B053E">
        <w:rPr>
          <w:rFonts w:ascii="Times New Roman" w:eastAsia="Times New Roman" w:hAnsi="Times New Roman" w:cs="Times New Roman"/>
          <w:sz w:val="20"/>
          <w:szCs w:val="20"/>
          <w:lang w:eastAsia="ru-RU"/>
        </w:rPr>
        <w:t>Фамилия, имя, отчество полностью)</w:t>
      </w:r>
      <w:proofErr w:type="gramEnd"/>
    </w:p>
    <w:p w:rsidR="00C62184" w:rsidRPr="005B053E" w:rsidRDefault="00C62184" w:rsidP="00C62184">
      <w:pPr>
        <w:numPr>
          <w:ilvl w:val="0"/>
          <w:numId w:val="11"/>
        </w:numPr>
        <w:tabs>
          <w:tab w:val="left" w:pos="284"/>
          <w:tab w:val="left" w:pos="993"/>
        </w:tabs>
        <w:autoSpaceDE w:val="0"/>
        <w:autoSpaceDN w:val="0"/>
        <w:adjustRightInd w:val="0"/>
        <w:spacing w:after="0" w:line="240" w:lineRule="auto"/>
        <w:ind w:left="0" w:firstLine="567"/>
        <w:jc w:val="center"/>
        <w:rPr>
          <w:rFonts w:ascii="Times New Roman" w:eastAsia="Times New Roman" w:hAnsi="Times New Roman" w:cs="Times New Roman"/>
          <w:b/>
          <w:sz w:val="20"/>
          <w:szCs w:val="20"/>
          <w:lang w:eastAsia="ru-RU"/>
        </w:rPr>
      </w:pPr>
      <w:r w:rsidRPr="005B053E">
        <w:rPr>
          <w:rFonts w:ascii="Times New Roman" w:eastAsia="Times New Roman" w:hAnsi="Times New Roman" w:cs="Times New Roman"/>
          <w:b/>
          <w:sz w:val="20"/>
          <w:szCs w:val="20"/>
          <w:lang w:eastAsia="ru-RU"/>
        </w:rPr>
        <w:t>РЕКВИЗИТЫ И ПОДПИСИ СТОРОН</w:t>
      </w:r>
    </w:p>
    <w:p w:rsidR="00C62184" w:rsidRPr="005B053E" w:rsidRDefault="00C62184" w:rsidP="00C62184">
      <w:pPr>
        <w:tabs>
          <w:tab w:val="left" w:pos="284"/>
          <w:tab w:val="left" w:pos="993"/>
        </w:tabs>
        <w:spacing w:after="0" w:line="240" w:lineRule="auto"/>
        <w:ind w:firstLine="567"/>
        <w:jc w:val="both"/>
        <w:rPr>
          <w:rFonts w:ascii="Times New Roman" w:eastAsia="Times New Roman" w:hAnsi="Times New Roman" w:cs="Times New Roman"/>
          <w:b/>
          <w:sz w:val="20"/>
          <w:szCs w:val="20"/>
          <w:lang w:eastAsia="ru-RU"/>
        </w:rPr>
      </w:pPr>
      <w:r w:rsidRPr="005B053E">
        <w:rPr>
          <w:rFonts w:ascii="Times New Roman" w:eastAsia="Times New Roman" w:hAnsi="Times New Roman" w:cs="Times New Roman"/>
          <w:b/>
          <w:sz w:val="20"/>
          <w:szCs w:val="20"/>
          <w:lang w:eastAsia="ru-RU"/>
        </w:rPr>
        <w:t xml:space="preserve">Застройщик: </w:t>
      </w:r>
    </w:p>
    <w:p w:rsidR="00C62184" w:rsidRPr="005B053E" w:rsidRDefault="00C62184" w:rsidP="00C62184">
      <w:pPr>
        <w:tabs>
          <w:tab w:val="left" w:pos="284"/>
          <w:tab w:val="left" w:pos="993"/>
        </w:tabs>
        <w:spacing w:after="0" w:line="240" w:lineRule="auto"/>
        <w:ind w:firstLine="567"/>
        <w:jc w:val="both"/>
        <w:rPr>
          <w:rFonts w:ascii="Times New Roman" w:eastAsia="Times New Roman" w:hAnsi="Times New Roman" w:cs="Times New Roman"/>
          <w:b/>
          <w:sz w:val="20"/>
          <w:szCs w:val="20"/>
          <w:lang w:eastAsia="ru-RU"/>
        </w:rPr>
      </w:pPr>
      <w:r w:rsidRPr="005B053E">
        <w:rPr>
          <w:rFonts w:ascii="Times New Roman" w:eastAsia="Times New Roman" w:hAnsi="Times New Roman" w:cs="Times New Roman"/>
          <w:b/>
          <w:sz w:val="20"/>
          <w:szCs w:val="20"/>
          <w:lang w:eastAsia="ru-RU"/>
        </w:rPr>
        <w:t xml:space="preserve">Общество с ограниченной ответственностью </w:t>
      </w:r>
      <w:r w:rsidR="00F3714A">
        <w:rPr>
          <w:rFonts w:ascii="Times New Roman" w:eastAsia="Times New Roman" w:hAnsi="Times New Roman" w:cs="Times New Roman"/>
          <w:b/>
          <w:sz w:val="20"/>
          <w:szCs w:val="20"/>
          <w:lang w:eastAsia="ru-RU"/>
        </w:rPr>
        <w:t xml:space="preserve">Специализированный застройщик </w:t>
      </w:r>
      <w:r w:rsidRPr="005B053E">
        <w:rPr>
          <w:rFonts w:ascii="Times New Roman" w:eastAsia="Times New Roman" w:hAnsi="Times New Roman" w:cs="Times New Roman"/>
          <w:b/>
          <w:sz w:val="20"/>
          <w:szCs w:val="20"/>
          <w:lang w:eastAsia="ru-RU"/>
        </w:rPr>
        <w:t>«Строительная инициатива»</w:t>
      </w:r>
    </w:p>
    <w:p w:rsidR="00C62184" w:rsidRPr="005B053E" w:rsidRDefault="00C62184" w:rsidP="00C62184">
      <w:pPr>
        <w:tabs>
          <w:tab w:val="left" w:pos="284"/>
          <w:tab w:val="left" w:pos="993"/>
        </w:tabs>
        <w:spacing w:after="0" w:line="240" w:lineRule="auto"/>
        <w:ind w:firstLine="567"/>
        <w:jc w:val="both"/>
        <w:rPr>
          <w:rFonts w:ascii="Times New Roman" w:eastAsia="Times New Roman" w:hAnsi="Times New Roman" w:cs="Times New Roman"/>
          <w:sz w:val="20"/>
          <w:szCs w:val="20"/>
          <w:lang w:eastAsia="ru-RU"/>
        </w:rPr>
      </w:pPr>
    </w:p>
    <w:p w:rsidR="00C62184" w:rsidRPr="005B053E" w:rsidRDefault="00C62184" w:rsidP="00C62184">
      <w:pPr>
        <w:tabs>
          <w:tab w:val="left" w:pos="284"/>
          <w:tab w:val="left" w:pos="993"/>
        </w:tabs>
        <w:spacing w:after="0" w:line="240" w:lineRule="auto"/>
        <w:ind w:firstLine="567"/>
        <w:jc w:val="both"/>
        <w:rPr>
          <w:rFonts w:ascii="Times New Roman" w:eastAsia="Times New Roman" w:hAnsi="Times New Roman" w:cs="Times New Roman"/>
          <w:sz w:val="20"/>
          <w:szCs w:val="20"/>
          <w:lang w:eastAsia="ru-RU"/>
        </w:rPr>
      </w:pPr>
    </w:p>
    <w:tbl>
      <w:tblPr>
        <w:tblW w:w="0" w:type="auto"/>
        <w:tblLook w:val="04A0" w:firstRow="1" w:lastRow="0" w:firstColumn="1" w:lastColumn="0" w:noHBand="0" w:noVBand="1"/>
      </w:tblPr>
      <w:tblGrid>
        <w:gridCol w:w="2832"/>
        <w:gridCol w:w="6738"/>
      </w:tblGrid>
      <w:tr w:rsidR="00C62184" w:rsidRPr="005B053E" w:rsidTr="00B623CF">
        <w:tc>
          <w:tcPr>
            <w:tcW w:w="2832" w:type="dxa"/>
            <w:shd w:val="clear" w:color="auto" w:fill="auto"/>
          </w:tcPr>
          <w:p w:rsidR="00C62184" w:rsidRPr="005B053E" w:rsidRDefault="00C62184" w:rsidP="00B623CF">
            <w:pPr>
              <w:tabs>
                <w:tab w:val="left" w:pos="284"/>
                <w:tab w:val="left" w:pos="993"/>
              </w:tabs>
              <w:spacing w:after="0" w:line="240" w:lineRule="auto"/>
              <w:ind w:firstLine="567"/>
              <w:jc w:val="both"/>
              <w:rPr>
                <w:rFonts w:ascii="Times New Roman" w:eastAsia="Times New Roman" w:hAnsi="Times New Roman" w:cs="Times New Roman"/>
                <w:sz w:val="20"/>
                <w:szCs w:val="20"/>
                <w:lang w:eastAsia="ru-RU"/>
              </w:rPr>
            </w:pPr>
          </w:p>
        </w:tc>
        <w:tc>
          <w:tcPr>
            <w:tcW w:w="6738" w:type="dxa"/>
            <w:shd w:val="clear" w:color="auto" w:fill="auto"/>
          </w:tcPr>
          <w:p w:rsidR="00C62184" w:rsidRPr="005B053E" w:rsidRDefault="00C62184" w:rsidP="00B623CF">
            <w:pPr>
              <w:tabs>
                <w:tab w:val="left" w:pos="284"/>
                <w:tab w:val="left" w:pos="993"/>
              </w:tabs>
              <w:spacing w:after="0" w:line="240" w:lineRule="auto"/>
              <w:ind w:firstLine="567"/>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 xml:space="preserve">Директор _______________________________Ю.А. </w:t>
            </w:r>
            <w:proofErr w:type="spellStart"/>
            <w:r w:rsidRPr="005B053E">
              <w:rPr>
                <w:rFonts w:ascii="Times New Roman" w:eastAsia="Times New Roman" w:hAnsi="Times New Roman" w:cs="Times New Roman"/>
                <w:sz w:val="20"/>
                <w:szCs w:val="20"/>
                <w:lang w:eastAsia="ru-RU"/>
              </w:rPr>
              <w:t>Гатилов</w:t>
            </w:r>
            <w:proofErr w:type="spellEnd"/>
            <w:r w:rsidRPr="005B053E">
              <w:rPr>
                <w:rFonts w:ascii="Times New Roman" w:eastAsia="Times New Roman" w:hAnsi="Times New Roman" w:cs="Times New Roman"/>
                <w:sz w:val="20"/>
                <w:szCs w:val="20"/>
                <w:lang w:eastAsia="ru-RU"/>
              </w:rPr>
              <w:t xml:space="preserve">  </w:t>
            </w:r>
          </w:p>
          <w:p w:rsidR="00C62184" w:rsidRPr="005B053E" w:rsidRDefault="00C62184" w:rsidP="00B623CF">
            <w:pPr>
              <w:tabs>
                <w:tab w:val="left" w:pos="284"/>
                <w:tab w:val="left" w:pos="993"/>
              </w:tabs>
              <w:spacing w:after="0" w:line="240" w:lineRule="auto"/>
              <w:ind w:firstLine="567"/>
              <w:jc w:val="right"/>
              <w:rPr>
                <w:rFonts w:ascii="Times New Roman" w:eastAsia="Times New Roman" w:hAnsi="Times New Roman" w:cs="Times New Roman"/>
                <w:sz w:val="20"/>
                <w:szCs w:val="20"/>
                <w:lang w:eastAsia="ru-RU"/>
              </w:rPr>
            </w:pPr>
          </w:p>
        </w:tc>
      </w:tr>
    </w:tbl>
    <w:p w:rsidR="00C62184" w:rsidRPr="005B053E" w:rsidRDefault="00C62184" w:rsidP="00C62184">
      <w:pPr>
        <w:tabs>
          <w:tab w:val="left" w:pos="284"/>
          <w:tab w:val="left" w:pos="993"/>
        </w:tabs>
        <w:spacing w:after="0" w:line="240" w:lineRule="auto"/>
        <w:ind w:firstLine="567"/>
        <w:jc w:val="both"/>
        <w:rPr>
          <w:rFonts w:ascii="Times New Roman" w:eastAsia="Times New Roman" w:hAnsi="Times New Roman" w:cs="Times New Roman"/>
          <w:sz w:val="20"/>
          <w:szCs w:val="20"/>
          <w:lang w:eastAsia="ru-RU"/>
        </w:rPr>
      </w:pPr>
      <w:r w:rsidRPr="005B053E">
        <w:rPr>
          <w:rFonts w:ascii="Times New Roman" w:eastAsia="Times New Roman" w:hAnsi="Times New Roman" w:cs="Times New Roman"/>
          <w:b/>
          <w:sz w:val="20"/>
          <w:szCs w:val="20"/>
          <w:lang w:eastAsia="ru-RU"/>
        </w:rPr>
        <w:t xml:space="preserve">                                                              </w:t>
      </w:r>
      <w:r w:rsidRPr="005B053E">
        <w:rPr>
          <w:rFonts w:ascii="Times New Roman" w:eastAsia="Times New Roman" w:hAnsi="Times New Roman" w:cs="Times New Roman"/>
          <w:sz w:val="20"/>
          <w:szCs w:val="20"/>
          <w:lang w:eastAsia="ru-RU"/>
        </w:rPr>
        <w:t xml:space="preserve">Участник долевого строительства: ______________ </w:t>
      </w:r>
    </w:p>
    <w:tbl>
      <w:tblPr>
        <w:tblW w:w="11252" w:type="dxa"/>
        <w:tblLook w:val="04A0" w:firstRow="1" w:lastRow="0" w:firstColumn="1" w:lastColumn="0" w:noHBand="0" w:noVBand="1"/>
      </w:tblPr>
      <w:tblGrid>
        <w:gridCol w:w="2993"/>
        <w:gridCol w:w="5229"/>
        <w:gridCol w:w="3030"/>
      </w:tblGrid>
      <w:tr w:rsidR="00C62184" w:rsidRPr="005B053E" w:rsidTr="00B623CF">
        <w:tc>
          <w:tcPr>
            <w:tcW w:w="2993" w:type="dxa"/>
            <w:shd w:val="clear" w:color="auto" w:fill="auto"/>
          </w:tcPr>
          <w:p w:rsidR="00C62184" w:rsidRPr="005B053E" w:rsidRDefault="00C62184" w:rsidP="00B623CF">
            <w:pPr>
              <w:tabs>
                <w:tab w:val="left" w:pos="284"/>
                <w:tab w:val="left" w:pos="993"/>
              </w:tabs>
              <w:spacing w:after="0" w:line="240" w:lineRule="auto"/>
              <w:ind w:firstLine="567"/>
              <w:jc w:val="both"/>
              <w:rPr>
                <w:rFonts w:ascii="Times New Roman" w:eastAsia="Times New Roman" w:hAnsi="Times New Roman" w:cs="Times New Roman"/>
                <w:sz w:val="20"/>
                <w:szCs w:val="20"/>
                <w:lang w:eastAsia="ru-RU"/>
              </w:rPr>
            </w:pPr>
          </w:p>
        </w:tc>
        <w:tc>
          <w:tcPr>
            <w:tcW w:w="5229" w:type="dxa"/>
            <w:shd w:val="clear" w:color="auto" w:fill="auto"/>
          </w:tcPr>
          <w:p w:rsidR="00C62184" w:rsidRPr="005B053E" w:rsidRDefault="00C62184" w:rsidP="00B623CF">
            <w:pPr>
              <w:tabs>
                <w:tab w:val="left" w:pos="284"/>
                <w:tab w:val="left" w:pos="993"/>
              </w:tabs>
              <w:spacing w:after="0" w:line="240" w:lineRule="auto"/>
              <w:ind w:firstLine="567"/>
              <w:rPr>
                <w:rFonts w:ascii="Times New Roman" w:eastAsia="Times New Roman" w:hAnsi="Times New Roman" w:cs="Times New Roman"/>
                <w:sz w:val="20"/>
                <w:szCs w:val="20"/>
                <w:lang w:eastAsia="ru-RU"/>
              </w:rPr>
            </w:pPr>
            <w:r w:rsidRPr="005B053E">
              <w:rPr>
                <w:rFonts w:ascii="Times New Roman" w:eastAsia="Times New Roman" w:hAnsi="Times New Roman" w:cs="Times New Roman"/>
                <w:sz w:val="20"/>
                <w:szCs w:val="20"/>
                <w:lang w:eastAsia="ru-RU"/>
              </w:rPr>
              <w:t xml:space="preserve"> </w:t>
            </w:r>
          </w:p>
        </w:tc>
        <w:tc>
          <w:tcPr>
            <w:tcW w:w="3030" w:type="dxa"/>
            <w:shd w:val="clear" w:color="auto" w:fill="auto"/>
          </w:tcPr>
          <w:p w:rsidR="00C62184" w:rsidRPr="005B053E" w:rsidRDefault="00C62184" w:rsidP="00B623CF">
            <w:pPr>
              <w:tabs>
                <w:tab w:val="left" w:pos="284"/>
                <w:tab w:val="left" w:pos="993"/>
              </w:tabs>
              <w:spacing w:after="0" w:line="240" w:lineRule="auto"/>
              <w:ind w:firstLine="567"/>
              <w:jc w:val="right"/>
              <w:rPr>
                <w:rFonts w:ascii="Times New Roman" w:eastAsia="Times New Roman" w:hAnsi="Times New Roman" w:cs="Times New Roman"/>
                <w:sz w:val="20"/>
                <w:szCs w:val="20"/>
                <w:lang w:eastAsia="ru-RU"/>
              </w:rPr>
            </w:pPr>
          </w:p>
        </w:tc>
      </w:tr>
    </w:tbl>
    <w:p w:rsidR="00C62184" w:rsidRDefault="00C62184" w:rsidP="00C62184">
      <w:pPr>
        <w:tabs>
          <w:tab w:val="left" w:pos="993"/>
        </w:tabs>
        <w:ind w:firstLine="567"/>
      </w:pPr>
    </w:p>
    <w:p w:rsidR="00C72216" w:rsidRDefault="00C72216"/>
    <w:sectPr w:rsidR="00C72216" w:rsidSect="00292DC2">
      <w:footerReference w:type="even" r:id="rId10"/>
      <w:footerReference w:type="default" r:id="rId11"/>
      <w:pgSz w:w="11906" w:h="16838"/>
      <w:pgMar w:top="709" w:right="707" w:bottom="295"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4F92" w:rsidRDefault="00DD4F92">
      <w:pPr>
        <w:spacing w:after="0" w:line="240" w:lineRule="auto"/>
      </w:pPr>
      <w:r>
        <w:separator/>
      </w:r>
    </w:p>
  </w:endnote>
  <w:endnote w:type="continuationSeparator" w:id="0">
    <w:p w:rsidR="00DD4F92" w:rsidRDefault="00DD4F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0040" w:rsidRDefault="00F3714A" w:rsidP="00FD2A65">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1B0040" w:rsidRDefault="00DD4F92" w:rsidP="00FD2A65">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0040" w:rsidRDefault="00F3714A" w:rsidP="00FD2A65">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3D77CB">
      <w:rPr>
        <w:rStyle w:val="a5"/>
        <w:noProof/>
      </w:rPr>
      <w:t>2</w:t>
    </w:r>
    <w:r>
      <w:rPr>
        <w:rStyle w:val="a5"/>
      </w:rPr>
      <w:fldChar w:fldCharType="end"/>
    </w:r>
  </w:p>
  <w:p w:rsidR="001B0040" w:rsidRDefault="00DD4F92" w:rsidP="00FD2A65">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4F92" w:rsidRDefault="00DD4F92">
      <w:pPr>
        <w:spacing w:after="0" w:line="240" w:lineRule="auto"/>
      </w:pPr>
      <w:r>
        <w:separator/>
      </w:r>
    </w:p>
  </w:footnote>
  <w:footnote w:type="continuationSeparator" w:id="0">
    <w:p w:rsidR="00DD4F92" w:rsidRDefault="00DD4F9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3C53E5"/>
    <w:multiLevelType w:val="multilevel"/>
    <w:tmpl w:val="0EEE0440"/>
    <w:lvl w:ilvl="0">
      <w:start w:val="2"/>
      <w:numFmt w:val="decimal"/>
      <w:lvlText w:val="%1."/>
      <w:lvlJc w:val="left"/>
      <w:pPr>
        <w:ind w:left="360" w:hanging="360"/>
      </w:pPr>
      <w:rPr>
        <w:rFonts w:hint="default"/>
      </w:rPr>
    </w:lvl>
    <w:lvl w:ilvl="1">
      <w:start w:val="1"/>
      <w:numFmt w:val="decimal"/>
      <w:lvlText w:val="%1.%2."/>
      <w:lvlJc w:val="left"/>
      <w:pPr>
        <w:tabs>
          <w:tab w:val="num" w:pos="964"/>
        </w:tabs>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
    <w:nsid w:val="0E1C6926"/>
    <w:multiLevelType w:val="multilevel"/>
    <w:tmpl w:val="182A6ED0"/>
    <w:lvl w:ilvl="0">
      <w:start w:val="7"/>
      <w:numFmt w:val="decimal"/>
      <w:lvlText w:val="%1."/>
      <w:lvlJc w:val="left"/>
      <w:pPr>
        <w:ind w:left="360" w:hanging="360"/>
      </w:pPr>
      <w:rPr>
        <w:rFonts w:hint="default"/>
      </w:rPr>
    </w:lvl>
    <w:lvl w:ilvl="1">
      <w:start w:val="9"/>
      <w:numFmt w:val="decimal"/>
      <w:lvlText w:val="%1.%2."/>
      <w:lvlJc w:val="left"/>
      <w:pPr>
        <w:tabs>
          <w:tab w:val="num" w:pos="964"/>
        </w:tabs>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nsid w:val="3C096808"/>
    <w:multiLevelType w:val="multilevel"/>
    <w:tmpl w:val="EEA2624E"/>
    <w:lvl w:ilvl="0">
      <w:start w:val="1"/>
      <w:numFmt w:val="decimal"/>
      <w:lvlText w:val="%1."/>
      <w:lvlJc w:val="left"/>
      <w:pPr>
        <w:ind w:left="360" w:hanging="360"/>
      </w:pPr>
      <w:rPr>
        <w:rFonts w:hint="default"/>
        <w:b/>
      </w:rPr>
    </w:lvl>
    <w:lvl w:ilvl="1">
      <w:start w:val="6"/>
      <w:numFmt w:val="decimal"/>
      <w:lvlText w:val="%1.%2."/>
      <w:lvlJc w:val="left"/>
      <w:pPr>
        <w:tabs>
          <w:tab w:val="num" w:pos="964"/>
        </w:tabs>
        <w:ind w:left="928" w:hanging="360"/>
      </w:pPr>
      <w:rPr>
        <w:rFonts w:hint="default"/>
        <w:b w:val="0"/>
      </w:rPr>
    </w:lvl>
    <w:lvl w:ilvl="2">
      <w:start w:val="1"/>
      <w:numFmt w:val="decimal"/>
      <w:lvlText w:val="%1.%2.%3."/>
      <w:lvlJc w:val="left"/>
      <w:pPr>
        <w:ind w:left="2140" w:hanging="720"/>
      </w:pPr>
      <w:rPr>
        <w:rFonts w:hint="default"/>
        <w:b/>
      </w:rPr>
    </w:lvl>
    <w:lvl w:ilvl="3">
      <w:start w:val="1"/>
      <w:numFmt w:val="decimal"/>
      <w:lvlText w:val="%1.%2.%3.%4."/>
      <w:lvlJc w:val="left"/>
      <w:pPr>
        <w:ind w:left="2850" w:hanging="720"/>
      </w:pPr>
      <w:rPr>
        <w:rFonts w:hint="default"/>
        <w:b/>
      </w:rPr>
    </w:lvl>
    <w:lvl w:ilvl="4">
      <w:start w:val="1"/>
      <w:numFmt w:val="decimal"/>
      <w:lvlText w:val="%1.%2.%3.%4.%5."/>
      <w:lvlJc w:val="left"/>
      <w:pPr>
        <w:ind w:left="3920" w:hanging="1080"/>
      </w:pPr>
      <w:rPr>
        <w:rFonts w:hint="default"/>
        <w:b/>
      </w:rPr>
    </w:lvl>
    <w:lvl w:ilvl="5">
      <w:start w:val="1"/>
      <w:numFmt w:val="decimal"/>
      <w:lvlText w:val="%1.%2.%3.%4.%5.%6."/>
      <w:lvlJc w:val="left"/>
      <w:pPr>
        <w:ind w:left="4630" w:hanging="1080"/>
      </w:pPr>
      <w:rPr>
        <w:rFonts w:hint="default"/>
        <w:b/>
      </w:rPr>
    </w:lvl>
    <w:lvl w:ilvl="6">
      <w:start w:val="1"/>
      <w:numFmt w:val="decimal"/>
      <w:lvlText w:val="%1.%2.%3.%4.%5.%6.%7."/>
      <w:lvlJc w:val="left"/>
      <w:pPr>
        <w:ind w:left="5700" w:hanging="1440"/>
      </w:pPr>
      <w:rPr>
        <w:rFonts w:hint="default"/>
        <w:b/>
      </w:rPr>
    </w:lvl>
    <w:lvl w:ilvl="7">
      <w:start w:val="1"/>
      <w:numFmt w:val="decimal"/>
      <w:lvlText w:val="%1.%2.%3.%4.%5.%6.%7.%8."/>
      <w:lvlJc w:val="left"/>
      <w:pPr>
        <w:ind w:left="6410" w:hanging="1440"/>
      </w:pPr>
      <w:rPr>
        <w:rFonts w:hint="default"/>
        <w:b/>
      </w:rPr>
    </w:lvl>
    <w:lvl w:ilvl="8">
      <w:start w:val="1"/>
      <w:numFmt w:val="decimal"/>
      <w:lvlText w:val="%1.%2.%3.%4.%5.%6.%7.%8.%9."/>
      <w:lvlJc w:val="left"/>
      <w:pPr>
        <w:ind w:left="7480" w:hanging="1800"/>
      </w:pPr>
      <w:rPr>
        <w:rFonts w:hint="default"/>
        <w:b/>
      </w:rPr>
    </w:lvl>
  </w:abstractNum>
  <w:abstractNum w:abstractNumId="3">
    <w:nsid w:val="400D0081"/>
    <w:multiLevelType w:val="multilevel"/>
    <w:tmpl w:val="833E6AD0"/>
    <w:lvl w:ilvl="0">
      <w:start w:val="5"/>
      <w:numFmt w:val="decimal"/>
      <w:lvlText w:val="%1."/>
      <w:lvlJc w:val="left"/>
      <w:pPr>
        <w:ind w:left="360" w:hanging="360"/>
      </w:pPr>
      <w:rPr>
        <w:rFonts w:hint="default"/>
      </w:rPr>
    </w:lvl>
    <w:lvl w:ilvl="1">
      <w:start w:val="1"/>
      <w:numFmt w:val="decimal"/>
      <w:lvlText w:val="%1.%2."/>
      <w:lvlJc w:val="left"/>
      <w:pPr>
        <w:tabs>
          <w:tab w:val="num" w:pos="907"/>
        </w:tabs>
        <w:ind w:left="786" w:hanging="360"/>
      </w:pPr>
      <w:rPr>
        <w:rFonts w:hint="default"/>
      </w:rPr>
    </w:lvl>
    <w:lvl w:ilvl="2">
      <w:start w:val="1"/>
      <w:numFmt w:val="decimal"/>
      <w:lvlText w:val="%1.%2.%3."/>
      <w:lvlJc w:val="left"/>
      <w:pPr>
        <w:tabs>
          <w:tab w:val="num" w:pos="1077"/>
        </w:tabs>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4">
    <w:nsid w:val="51741E6F"/>
    <w:multiLevelType w:val="multilevel"/>
    <w:tmpl w:val="7E40E424"/>
    <w:lvl w:ilvl="0">
      <w:start w:val="7"/>
      <w:numFmt w:val="decimal"/>
      <w:lvlText w:val="%1."/>
      <w:lvlJc w:val="left"/>
      <w:pPr>
        <w:ind w:left="360" w:hanging="360"/>
      </w:pPr>
      <w:rPr>
        <w:rFonts w:hint="default"/>
      </w:rPr>
    </w:lvl>
    <w:lvl w:ilvl="1">
      <w:start w:val="2"/>
      <w:numFmt w:val="decimal"/>
      <w:suff w:val="space"/>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
    <w:nsid w:val="596951E0"/>
    <w:multiLevelType w:val="hybridMultilevel"/>
    <w:tmpl w:val="16926594"/>
    <w:lvl w:ilvl="0" w:tplc="D9844B62">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61065C4F"/>
    <w:multiLevelType w:val="multilevel"/>
    <w:tmpl w:val="363CFA80"/>
    <w:lvl w:ilvl="0">
      <w:start w:val="12"/>
      <w:numFmt w:val="decimal"/>
      <w:lvlText w:val="%1."/>
      <w:lvlJc w:val="left"/>
      <w:pPr>
        <w:ind w:left="450" w:hanging="450"/>
      </w:pPr>
      <w:rPr>
        <w:rFonts w:hint="default"/>
      </w:rPr>
    </w:lvl>
    <w:lvl w:ilvl="1">
      <w:start w:val="17"/>
      <w:numFmt w:val="decimal"/>
      <w:suff w:val="space"/>
      <w:lvlText w:val="%1.%2."/>
      <w:lvlJc w:val="left"/>
      <w:pPr>
        <w:ind w:left="1017" w:hanging="45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2988" w:hanging="72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049" w:hanging="1080"/>
      </w:pPr>
      <w:rPr>
        <w:rFonts w:hint="default"/>
      </w:rPr>
    </w:lvl>
    <w:lvl w:ilvl="8">
      <w:start w:val="1"/>
      <w:numFmt w:val="decimal"/>
      <w:lvlText w:val="%1.%2.%3.%4.%5.%6.%7.%8.%9."/>
      <w:lvlJc w:val="left"/>
      <w:pPr>
        <w:ind w:left="5976" w:hanging="1440"/>
      </w:pPr>
      <w:rPr>
        <w:rFonts w:hint="default"/>
      </w:rPr>
    </w:lvl>
  </w:abstractNum>
  <w:abstractNum w:abstractNumId="7">
    <w:nsid w:val="638E0EDA"/>
    <w:multiLevelType w:val="multilevel"/>
    <w:tmpl w:val="7F903C00"/>
    <w:lvl w:ilvl="0">
      <w:start w:val="3"/>
      <w:numFmt w:val="decimal"/>
      <w:lvlText w:val="%1."/>
      <w:lvlJc w:val="left"/>
      <w:pPr>
        <w:ind w:left="360" w:hanging="360"/>
      </w:pPr>
      <w:rPr>
        <w:rFonts w:hint="default"/>
      </w:rPr>
    </w:lvl>
    <w:lvl w:ilvl="1">
      <w:start w:val="1"/>
      <w:numFmt w:val="decimal"/>
      <w:suff w:val="space"/>
      <w:lvlText w:val="%1.%2."/>
      <w:lvlJc w:val="left"/>
      <w:pPr>
        <w:ind w:left="786"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8">
    <w:nsid w:val="758D0287"/>
    <w:multiLevelType w:val="multilevel"/>
    <w:tmpl w:val="5E5C6AC0"/>
    <w:lvl w:ilvl="0">
      <w:start w:val="12"/>
      <w:numFmt w:val="decimal"/>
      <w:lvlText w:val="%1."/>
      <w:lvlJc w:val="left"/>
      <w:pPr>
        <w:ind w:left="450" w:hanging="450"/>
      </w:pPr>
      <w:rPr>
        <w:rFonts w:hint="default"/>
      </w:rPr>
    </w:lvl>
    <w:lvl w:ilvl="1">
      <w:start w:val="12"/>
      <w:numFmt w:val="decimal"/>
      <w:suff w:val="space"/>
      <w:lvlText w:val="%1.%2."/>
      <w:lvlJc w:val="left"/>
      <w:pPr>
        <w:ind w:left="1017" w:hanging="45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2988" w:hanging="72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049" w:hanging="1080"/>
      </w:pPr>
      <w:rPr>
        <w:rFonts w:hint="default"/>
      </w:rPr>
    </w:lvl>
    <w:lvl w:ilvl="8">
      <w:start w:val="1"/>
      <w:numFmt w:val="decimal"/>
      <w:lvlText w:val="%1.%2.%3.%4.%5.%6.%7.%8.%9."/>
      <w:lvlJc w:val="left"/>
      <w:pPr>
        <w:ind w:left="5976" w:hanging="1440"/>
      </w:pPr>
      <w:rPr>
        <w:rFonts w:hint="default"/>
      </w:rPr>
    </w:lvl>
  </w:abstractNum>
  <w:abstractNum w:abstractNumId="9">
    <w:nsid w:val="78B05D7D"/>
    <w:multiLevelType w:val="multilevel"/>
    <w:tmpl w:val="E5965E5A"/>
    <w:lvl w:ilvl="0">
      <w:start w:val="8"/>
      <w:numFmt w:val="decimal"/>
      <w:lvlText w:val="%1."/>
      <w:lvlJc w:val="left"/>
      <w:pPr>
        <w:ind w:left="360" w:hanging="360"/>
      </w:pPr>
      <w:rPr>
        <w:rFonts w:hint="default"/>
      </w:rPr>
    </w:lvl>
    <w:lvl w:ilvl="1">
      <w:start w:val="1"/>
      <w:numFmt w:val="decimal"/>
      <w:lvlText w:val="%1.%2."/>
      <w:lvlJc w:val="left"/>
      <w:pPr>
        <w:tabs>
          <w:tab w:val="num" w:pos="964"/>
        </w:tabs>
        <w:ind w:left="36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0">
    <w:nsid w:val="7CB44EA0"/>
    <w:multiLevelType w:val="multilevel"/>
    <w:tmpl w:val="2D64B962"/>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964"/>
        </w:tabs>
        <w:ind w:left="1190" w:hanging="48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num w:numId="1">
    <w:abstractNumId w:val="10"/>
  </w:num>
  <w:num w:numId="2">
    <w:abstractNumId w:val="5"/>
  </w:num>
  <w:num w:numId="3">
    <w:abstractNumId w:val="3"/>
  </w:num>
  <w:num w:numId="4">
    <w:abstractNumId w:val="9"/>
  </w:num>
  <w:num w:numId="5">
    <w:abstractNumId w:val="4"/>
  </w:num>
  <w:num w:numId="6">
    <w:abstractNumId w:val="7"/>
  </w:num>
  <w:num w:numId="7">
    <w:abstractNumId w:val="0"/>
  </w:num>
  <w:num w:numId="8">
    <w:abstractNumId w:val="2"/>
  </w:num>
  <w:num w:numId="9">
    <w:abstractNumId w:val="1"/>
  </w:num>
  <w:num w:numId="10">
    <w:abstractNumId w:val="8"/>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2184"/>
    <w:rsid w:val="0000391C"/>
    <w:rsid w:val="00005EBE"/>
    <w:rsid w:val="00012C83"/>
    <w:rsid w:val="0001448B"/>
    <w:rsid w:val="0001609B"/>
    <w:rsid w:val="00021A14"/>
    <w:rsid w:val="000259F6"/>
    <w:rsid w:val="0002605D"/>
    <w:rsid w:val="00041748"/>
    <w:rsid w:val="000425FD"/>
    <w:rsid w:val="00047A90"/>
    <w:rsid w:val="00050164"/>
    <w:rsid w:val="00051516"/>
    <w:rsid w:val="00056844"/>
    <w:rsid w:val="00073398"/>
    <w:rsid w:val="00077A5E"/>
    <w:rsid w:val="00082BA3"/>
    <w:rsid w:val="0008339B"/>
    <w:rsid w:val="000846E2"/>
    <w:rsid w:val="00085175"/>
    <w:rsid w:val="000933D6"/>
    <w:rsid w:val="00094642"/>
    <w:rsid w:val="00094A93"/>
    <w:rsid w:val="00094D65"/>
    <w:rsid w:val="000A471B"/>
    <w:rsid w:val="000A6A0C"/>
    <w:rsid w:val="000B4A80"/>
    <w:rsid w:val="000B56F0"/>
    <w:rsid w:val="000B781C"/>
    <w:rsid w:val="000C1B08"/>
    <w:rsid w:val="000D12C1"/>
    <w:rsid w:val="000D48FB"/>
    <w:rsid w:val="000E0D92"/>
    <w:rsid w:val="000E5D16"/>
    <w:rsid w:val="000F2636"/>
    <w:rsid w:val="000F376B"/>
    <w:rsid w:val="0010144A"/>
    <w:rsid w:val="00104FB6"/>
    <w:rsid w:val="00106DEC"/>
    <w:rsid w:val="00122545"/>
    <w:rsid w:val="00122673"/>
    <w:rsid w:val="00123C07"/>
    <w:rsid w:val="001262BE"/>
    <w:rsid w:val="001353FC"/>
    <w:rsid w:val="00137F13"/>
    <w:rsid w:val="001400B0"/>
    <w:rsid w:val="001438D9"/>
    <w:rsid w:val="00150819"/>
    <w:rsid w:val="00154722"/>
    <w:rsid w:val="00155EB3"/>
    <w:rsid w:val="001634A4"/>
    <w:rsid w:val="001634A9"/>
    <w:rsid w:val="0017194D"/>
    <w:rsid w:val="00172103"/>
    <w:rsid w:val="001762FB"/>
    <w:rsid w:val="001764EB"/>
    <w:rsid w:val="0018045D"/>
    <w:rsid w:val="001949F4"/>
    <w:rsid w:val="00195ABC"/>
    <w:rsid w:val="001A31F3"/>
    <w:rsid w:val="001C0235"/>
    <w:rsid w:val="001C442C"/>
    <w:rsid w:val="001C7298"/>
    <w:rsid w:val="001D4F42"/>
    <w:rsid w:val="001D5C1F"/>
    <w:rsid w:val="001D63B8"/>
    <w:rsid w:val="001E1559"/>
    <w:rsid w:val="001E3C41"/>
    <w:rsid w:val="001E5E52"/>
    <w:rsid w:val="001E5F82"/>
    <w:rsid w:val="001F6D0E"/>
    <w:rsid w:val="002012C9"/>
    <w:rsid w:val="0021273F"/>
    <w:rsid w:val="00212839"/>
    <w:rsid w:val="00212BCE"/>
    <w:rsid w:val="002168CA"/>
    <w:rsid w:val="00217FBA"/>
    <w:rsid w:val="002215DE"/>
    <w:rsid w:val="00221EB1"/>
    <w:rsid w:val="00227CDC"/>
    <w:rsid w:val="002329A4"/>
    <w:rsid w:val="0023483A"/>
    <w:rsid w:val="002349F9"/>
    <w:rsid w:val="00236151"/>
    <w:rsid w:val="002408FA"/>
    <w:rsid w:val="00240EF1"/>
    <w:rsid w:val="00241F3E"/>
    <w:rsid w:val="0024389B"/>
    <w:rsid w:val="00253FF0"/>
    <w:rsid w:val="00254498"/>
    <w:rsid w:val="00261186"/>
    <w:rsid w:val="002666EB"/>
    <w:rsid w:val="00271ED8"/>
    <w:rsid w:val="00272952"/>
    <w:rsid w:val="00282C29"/>
    <w:rsid w:val="00285F41"/>
    <w:rsid w:val="002908F3"/>
    <w:rsid w:val="00292FF4"/>
    <w:rsid w:val="00295A57"/>
    <w:rsid w:val="002B4E82"/>
    <w:rsid w:val="002C03EB"/>
    <w:rsid w:val="002C0BD5"/>
    <w:rsid w:val="002C0F28"/>
    <w:rsid w:val="002C24DB"/>
    <w:rsid w:val="002D12D3"/>
    <w:rsid w:val="002D1F3D"/>
    <w:rsid w:val="002D36F1"/>
    <w:rsid w:val="002D4C37"/>
    <w:rsid w:val="002D7535"/>
    <w:rsid w:val="002E21FB"/>
    <w:rsid w:val="002E6E8E"/>
    <w:rsid w:val="002E7B4D"/>
    <w:rsid w:val="002E7F81"/>
    <w:rsid w:val="002F09D7"/>
    <w:rsid w:val="002F2F73"/>
    <w:rsid w:val="002F5F03"/>
    <w:rsid w:val="00301DFF"/>
    <w:rsid w:val="0031359D"/>
    <w:rsid w:val="00316979"/>
    <w:rsid w:val="00316A24"/>
    <w:rsid w:val="00326B04"/>
    <w:rsid w:val="003274B3"/>
    <w:rsid w:val="00332319"/>
    <w:rsid w:val="0033571B"/>
    <w:rsid w:val="00343FA3"/>
    <w:rsid w:val="00347CDB"/>
    <w:rsid w:val="003520D2"/>
    <w:rsid w:val="003523CB"/>
    <w:rsid w:val="00353AD6"/>
    <w:rsid w:val="003562E5"/>
    <w:rsid w:val="00360720"/>
    <w:rsid w:val="00366919"/>
    <w:rsid w:val="0037366A"/>
    <w:rsid w:val="00376F3F"/>
    <w:rsid w:val="00380E47"/>
    <w:rsid w:val="00383520"/>
    <w:rsid w:val="00393426"/>
    <w:rsid w:val="00394A43"/>
    <w:rsid w:val="00395284"/>
    <w:rsid w:val="00396C54"/>
    <w:rsid w:val="003A3CD3"/>
    <w:rsid w:val="003A4B97"/>
    <w:rsid w:val="003A6D64"/>
    <w:rsid w:val="003A7770"/>
    <w:rsid w:val="003A7CCD"/>
    <w:rsid w:val="003B2C3A"/>
    <w:rsid w:val="003B7022"/>
    <w:rsid w:val="003C105C"/>
    <w:rsid w:val="003C3A26"/>
    <w:rsid w:val="003C65B2"/>
    <w:rsid w:val="003C6EA7"/>
    <w:rsid w:val="003C78BF"/>
    <w:rsid w:val="003D11F5"/>
    <w:rsid w:val="003D23D3"/>
    <w:rsid w:val="003D3150"/>
    <w:rsid w:val="003D4AC2"/>
    <w:rsid w:val="003D77CB"/>
    <w:rsid w:val="003D7F7B"/>
    <w:rsid w:val="003E00D9"/>
    <w:rsid w:val="003E389F"/>
    <w:rsid w:val="003E6994"/>
    <w:rsid w:val="003F2928"/>
    <w:rsid w:val="003F6575"/>
    <w:rsid w:val="004002A2"/>
    <w:rsid w:val="00405EF5"/>
    <w:rsid w:val="00420BA6"/>
    <w:rsid w:val="00420E40"/>
    <w:rsid w:val="00427AF3"/>
    <w:rsid w:val="004315EF"/>
    <w:rsid w:val="004329E7"/>
    <w:rsid w:val="00432F23"/>
    <w:rsid w:val="00433575"/>
    <w:rsid w:val="00435FB9"/>
    <w:rsid w:val="00436957"/>
    <w:rsid w:val="004427DF"/>
    <w:rsid w:val="00450D65"/>
    <w:rsid w:val="00456408"/>
    <w:rsid w:val="00457C8E"/>
    <w:rsid w:val="00463086"/>
    <w:rsid w:val="00464124"/>
    <w:rsid w:val="004661A7"/>
    <w:rsid w:val="00473FFC"/>
    <w:rsid w:val="00480735"/>
    <w:rsid w:val="00482850"/>
    <w:rsid w:val="00485EB6"/>
    <w:rsid w:val="00486500"/>
    <w:rsid w:val="0049249D"/>
    <w:rsid w:val="004928A8"/>
    <w:rsid w:val="004939BF"/>
    <w:rsid w:val="00493F73"/>
    <w:rsid w:val="00495FE5"/>
    <w:rsid w:val="004A090C"/>
    <w:rsid w:val="004A0BF5"/>
    <w:rsid w:val="004B06DF"/>
    <w:rsid w:val="004B43AF"/>
    <w:rsid w:val="004C0EF9"/>
    <w:rsid w:val="004C7379"/>
    <w:rsid w:val="004C76D9"/>
    <w:rsid w:val="004D2B87"/>
    <w:rsid w:val="004D2C49"/>
    <w:rsid w:val="004D5BED"/>
    <w:rsid w:val="004E0DC2"/>
    <w:rsid w:val="004E3D4F"/>
    <w:rsid w:val="004F6F2E"/>
    <w:rsid w:val="0050648A"/>
    <w:rsid w:val="00511B65"/>
    <w:rsid w:val="00515705"/>
    <w:rsid w:val="00516B53"/>
    <w:rsid w:val="00517677"/>
    <w:rsid w:val="00530E40"/>
    <w:rsid w:val="00532124"/>
    <w:rsid w:val="0053458A"/>
    <w:rsid w:val="00536F7A"/>
    <w:rsid w:val="00541861"/>
    <w:rsid w:val="005570C6"/>
    <w:rsid w:val="00560E06"/>
    <w:rsid w:val="00566491"/>
    <w:rsid w:val="00583965"/>
    <w:rsid w:val="005946F8"/>
    <w:rsid w:val="005A105E"/>
    <w:rsid w:val="005A1776"/>
    <w:rsid w:val="005A33C9"/>
    <w:rsid w:val="005B1748"/>
    <w:rsid w:val="005C2179"/>
    <w:rsid w:val="005C3517"/>
    <w:rsid w:val="005C42C0"/>
    <w:rsid w:val="005C5C9F"/>
    <w:rsid w:val="005C75A2"/>
    <w:rsid w:val="005D54EB"/>
    <w:rsid w:val="005E2B7F"/>
    <w:rsid w:val="005E574B"/>
    <w:rsid w:val="005E7952"/>
    <w:rsid w:val="005F18E4"/>
    <w:rsid w:val="005F2B33"/>
    <w:rsid w:val="005F48F2"/>
    <w:rsid w:val="005F6809"/>
    <w:rsid w:val="0060582B"/>
    <w:rsid w:val="0060593B"/>
    <w:rsid w:val="00615CF4"/>
    <w:rsid w:val="0062111F"/>
    <w:rsid w:val="006245F0"/>
    <w:rsid w:val="0062530F"/>
    <w:rsid w:val="006272F6"/>
    <w:rsid w:val="006321B7"/>
    <w:rsid w:val="006344DE"/>
    <w:rsid w:val="00643A24"/>
    <w:rsid w:val="00650AC6"/>
    <w:rsid w:val="006533DC"/>
    <w:rsid w:val="00654345"/>
    <w:rsid w:val="006570DC"/>
    <w:rsid w:val="006574BE"/>
    <w:rsid w:val="00664701"/>
    <w:rsid w:val="00670F0D"/>
    <w:rsid w:val="00675EE4"/>
    <w:rsid w:val="00682888"/>
    <w:rsid w:val="00687F95"/>
    <w:rsid w:val="006922B8"/>
    <w:rsid w:val="006969CA"/>
    <w:rsid w:val="006A1CDB"/>
    <w:rsid w:val="006A3B32"/>
    <w:rsid w:val="006A3E92"/>
    <w:rsid w:val="006B778A"/>
    <w:rsid w:val="006C2D2A"/>
    <w:rsid w:val="006C3D46"/>
    <w:rsid w:val="006C558A"/>
    <w:rsid w:val="006C716F"/>
    <w:rsid w:val="006E07A8"/>
    <w:rsid w:val="006E7241"/>
    <w:rsid w:val="006F2C83"/>
    <w:rsid w:val="006F2D4F"/>
    <w:rsid w:val="006F32DF"/>
    <w:rsid w:val="00701CB2"/>
    <w:rsid w:val="007105A5"/>
    <w:rsid w:val="00710621"/>
    <w:rsid w:val="00710CCF"/>
    <w:rsid w:val="00714095"/>
    <w:rsid w:val="007157F0"/>
    <w:rsid w:val="00722B95"/>
    <w:rsid w:val="00724E42"/>
    <w:rsid w:val="00727C1C"/>
    <w:rsid w:val="007306D7"/>
    <w:rsid w:val="00737622"/>
    <w:rsid w:val="00747610"/>
    <w:rsid w:val="00760B71"/>
    <w:rsid w:val="00764581"/>
    <w:rsid w:val="007659B7"/>
    <w:rsid w:val="00784559"/>
    <w:rsid w:val="007853F6"/>
    <w:rsid w:val="007872CF"/>
    <w:rsid w:val="00787623"/>
    <w:rsid w:val="007A01D1"/>
    <w:rsid w:val="007A0F21"/>
    <w:rsid w:val="007A41B1"/>
    <w:rsid w:val="007B1196"/>
    <w:rsid w:val="007B1890"/>
    <w:rsid w:val="007B2D51"/>
    <w:rsid w:val="007B4B79"/>
    <w:rsid w:val="007B500C"/>
    <w:rsid w:val="007B6E9D"/>
    <w:rsid w:val="007C1B7B"/>
    <w:rsid w:val="007C4E9F"/>
    <w:rsid w:val="007D19CE"/>
    <w:rsid w:val="007D33CA"/>
    <w:rsid w:val="007D3DC7"/>
    <w:rsid w:val="007D5B7A"/>
    <w:rsid w:val="007E6FB6"/>
    <w:rsid w:val="007F220E"/>
    <w:rsid w:val="007F4B11"/>
    <w:rsid w:val="007F54B1"/>
    <w:rsid w:val="00814D85"/>
    <w:rsid w:val="00820301"/>
    <w:rsid w:val="00824E3C"/>
    <w:rsid w:val="00825A00"/>
    <w:rsid w:val="00827111"/>
    <w:rsid w:val="0083574D"/>
    <w:rsid w:val="00835C6D"/>
    <w:rsid w:val="00846497"/>
    <w:rsid w:val="00852FF3"/>
    <w:rsid w:val="008539E7"/>
    <w:rsid w:val="0085579F"/>
    <w:rsid w:val="0085659B"/>
    <w:rsid w:val="008605F9"/>
    <w:rsid w:val="00860A37"/>
    <w:rsid w:val="00862E5D"/>
    <w:rsid w:val="00872D72"/>
    <w:rsid w:val="0087368A"/>
    <w:rsid w:val="00875458"/>
    <w:rsid w:val="00881A30"/>
    <w:rsid w:val="0088204F"/>
    <w:rsid w:val="00886DB9"/>
    <w:rsid w:val="0089038A"/>
    <w:rsid w:val="00893197"/>
    <w:rsid w:val="008A272D"/>
    <w:rsid w:val="008A539E"/>
    <w:rsid w:val="008A628A"/>
    <w:rsid w:val="008B35BD"/>
    <w:rsid w:val="008B6663"/>
    <w:rsid w:val="008B6719"/>
    <w:rsid w:val="008B715C"/>
    <w:rsid w:val="008C09C1"/>
    <w:rsid w:val="008C1D5F"/>
    <w:rsid w:val="008C5FCD"/>
    <w:rsid w:val="008C7CB1"/>
    <w:rsid w:val="008D00DE"/>
    <w:rsid w:val="008D45A2"/>
    <w:rsid w:val="008D5A86"/>
    <w:rsid w:val="008E2C13"/>
    <w:rsid w:val="008F30C1"/>
    <w:rsid w:val="00912108"/>
    <w:rsid w:val="00914868"/>
    <w:rsid w:val="00916A3C"/>
    <w:rsid w:val="0092228E"/>
    <w:rsid w:val="00924999"/>
    <w:rsid w:val="009258A7"/>
    <w:rsid w:val="00925DDA"/>
    <w:rsid w:val="00926FE1"/>
    <w:rsid w:val="00935BFC"/>
    <w:rsid w:val="0094205F"/>
    <w:rsid w:val="00945AB8"/>
    <w:rsid w:val="00950A4E"/>
    <w:rsid w:val="009624E7"/>
    <w:rsid w:val="009674EA"/>
    <w:rsid w:val="009727F7"/>
    <w:rsid w:val="00974CB5"/>
    <w:rsid w:val="0098240C"/>
    <w:rsid w:val="00982DB1"/>
    <w:rsid w:val="009871E9"/>
    <w:rsid w:val="009927B8"/>
    <w:rsid w:val="009A1FAE"/>
    <w:rsid w:val="009A5E8B"/>
    <w:rsid w:val="009A65A8"/>
    <w:rsid w:val="009A66AE"/>
    <w:rsid w:val="009B0600"/>
    <w:rsid w:val="009B6AF0"/>
    <w:rsid w:val="009B7745"/>
    <w:rsid w:val="009B7D41"/>
    <w:rsid w:val="009B7DAB"/>
    <w:rsid w:val="009C20FF"/>
    <w:rsid w:val="009C5797"/>
    <w:rsid w:val="009D0033"/>
    <w:rsid w:val="009D0BBF"/>
    <w:rsid w:val="009D2528"/>
    <w:rsid w:val="009D282F"/>
    <w:rsid w:val="009D3351"/>
    <w:rsid w:val="009D3E73"/>
    <w:rsid w:val="009D468E"/>
    <w:rsid w:val="009E26E5"/>
    <w:rsid w:val="009E52EA"/>
    <w:rsid w:val="009E552C"/>
    <w:rsid w:val="00A0051B"/>
    <w:rsid w:val="00A10301"/>
    <w:rsid w:val="00A11E8E"/>
    <w:rsid w:val="00A219AB"/>
    <w:rsid w:val="00A24554"/>
    <w:rsid w:val="00A24E0F"/>
    <w:rsid w:val="00A24F56"/>
    <w:rsid w:val="00A2776C"/>
    <w:rsid w:val="00A31453"/>
    <w:rsid w:val="00A32E80"/>
    <w:rsid w:val="00A35801"/>
    <w:rsid w:val="00A41A32"/>
    <w:rsid w:val="00A439A2"/>
    <w:rsid w:val="00A44E10"/>
    <w:rsid w:val="00A51E37"/>
    <w:rsid w:val="00A533F8"/>
    <w:rsid w:val="00A53F1F"/>
    <w:rsid w:val="00A6328C"/>
    <w:rsid w:val="00A65CC1"/>
    <w:rsid w:val="00A814A7"/>
    <w:rsid w:val="00A8223C"/>
    <w:rsid w:val="00A832C0"/>
    <w:rsid w:val="00A84B55"/>
    <w:rsid w:val="00A917CC"/>
    <w:rsid w:val="00A9363C"/>
    <w:rsid w:val="00AA058E"/>
    <w:rsid w:val="00AA05B7"/>
    <w:rsid w:val="00AA0A4E"/>
    <w:rsid w:val="00AA2461"/>
    <w:rsid w:val="00AA2494"/>
    <w:rsid w:val="00AB1D5F"/>
    <w:rsid w:val="00AB3ABF"/>
    <w:rsid w:val="00AC3387"/>
    <w:rsid w:val="00AC3AFB"/>
    <w:rsid w:val="00AC4024"/>
    <w:rsid w:val="00AC4E06"/>
    <w:rsid w:val="00AC707E"/>
    <w:rsid w:val="00AE1123"/>
    <w:rsid w:val="00AF14B7"/>
    <w:rsid w:val="00AF304F"/>
    <w:rsid w:val="00AF52A2"/>
    <w:rsid w:val="00AF73EE"/>
    <w:rsid w:val="00B01C42"/>
    <w:rsid w:val="00B01D7E"/>
    <w:rsid w:val="00B021A1"/>
    <w:rsid w:val="00B10D78"/>
    <w:rsid w:val="00B27180"/>
    <w:rsid w:val="00B32D17"/>
    <w:rsid w:val="00B3396E"/>
    <w:rsid w:val="00B3422B"/>
    <w:rsid w:val="00B347F9"/>
    <w:rsid w:val="00B45101"/>
    <w:rsid w:val="00B46A0F"/>
    <w:rsid w:val="00B53CC5"/>
    <w:rsid w:val="00B60B46"/>
    <w:rsid w:val="00B64BE4"/>
    <w:rsid w:val="00B7039E"/>
    <w:rsid w:val="00B7472C"/>
    <w:rsid w:val="00B75B7F"/>
    <w:rsid w:val="00B82506"/>
    <w:rsid w:val="00B86222"/>
    <w:rsid w:val="00B95831"/>
    <w:rsid w:val="00B97F0B"/>
    <w:rsid w:val="00BA0850"/>
    <w:rsid w:val="00BA17E3"/>
    <w:rsid w:val="00BA5125"/>
    <w:rsid w:val="00BA615A"/>
    <w:rsid w:val="00BB23E5"/>
    <w:rsid w:val="00BB5365"/>
    <w:rsid w:val="00BB6042"/>
    <w:rsid w:val="00BC5501"/>
    <w:rsid w:val="00BC6766"/>
    <w:rsid w:val="00BD75F2"/>
    <w:rsid w:val="00BE0402"/>
    <w:rsid w:val="00BE5588"/>
    <w:rsid w:val="00BE7979"/>
    <w:rsid w:val="00BF5DB2"/>
    <w:rsid w:val="00C00377"/>
    <w:rsid w:val="00C01B00"/>
    <w:rsid w:val="00C02384"/>
    <w:rsid w:val="00C0433F"/>
    <w:rsid w:val="00C05D27"/>
    <w:rsid w:val="00C07A6B"/>
    <w:rsid w:val="00C1080E"/>
    <w:rsid w:val="00C10813"/>
    <w:rsid w:val="00C14071"/>
    <w:rsid w:val="00C1532E"/>
    <w:rsid w:val="00C231B0"/>
    <w:rsid w:val="00C2523C"/>
    <w:rsid w:val="00C26016"/>
    <w:rsid w:val="00C27A38"/>
    <w:rsid w:val="00C33D7E"/>
    <w:rsid w:val="00C33D81"/>
    <w:rsid w:val="00C345BE"/>
    <w:rsid w:val="00C35E7C"/>
    <w:rsid w:val="00C37820"/>
    <w:rsid w:val="00C424D5"/>
    <w:rsid w:val="00C45DD8"/>
    <w:rsid w:val="00C4600C"/>
    <w:rsid w:val="00C62184"/>
    <w:rsid w:val="00C636C8"/>
    <w:rsid w:val="00C64F5D"/>
    <w:rsid w:val="00C658DD"/>
    <w:rsid w:val="00C72216"/>
    <w:rsid w:val="00C7360F"/>
    <w:rsid w:val="00C771E1"/>
    <w:rsid w:val="00C77D26"/>
    <w:rsid w:val="00C9352C"/>
    <w:rsid w:val="00C95505"/>
    <w:rsid w:val="00CA0EC5"/>
    <w:rsid w:val="00CA25DD"/>
    <w:rsid w:val="00CA6FEC"/>
    <w:rsid w:val="00CA7052"/>
    <w:rsid w:val="00CB4EBA"/>
    <w:rsid w:val="00CB6CB0"/>
    <w:rsid w:val="00CC2809"/>
    <w:rsid w:val="00CC53D7"/>
    <w:rsid w:val="00CC5850"/>
    <w:rsid w:val="00CC5AEB"/>
    <w:rsid w:val="00CD695E"/>
    <w:rsid w:val="00CE167F"/>
    <w:rsid w:val="00CE3C2A"/>
    <w:rsid w:val="00CE583F"/>
    <w:rsid w:val="00CE784C"/>
    <w:rsid w:val="00CF2FE7"/>
    <w:rsid w:val="00CF3ABA"/>
    <w:rsid w:val="00CF3AE8"/>
    <w:rsid w:val="00CF4FB7"/>
    <w:rsid w:val="00D010DE"/>
    <w:rsid w:val="00D023F5"/>
    <w:rsid w:val="00D12BAA"/>
    <w:rsid w:val="00D13435"/>
    <w:rsid w:val="00D177D3"/>
    <w:rsid w:val="00D35531"/>
    <w:rsid w:val="00D368EB"/>
    <w:rsid w:val="00D41081"/>
    <w:rsid w:val="00D45490"/>
    <w:rsid w:val="00D56429"/>
    <w:rsid w:val="00D56F73"/>
    <w:rsid w:val="00D6119D"/>
    <w:rsid w:val="00D70C6C"/>
    <w:rsid w:val="00D72EA4"/>
    <w:rsid w:val="00D76B92"/>
    <w:rsid w:val="00D7795D"/>
    <w:rsid w:val="00D849F3"/>
    <w:rsid w:val="00D9381D"/>
    <w:rsid w:val="00D961D2"/>
    <w:rsid w:val="00DA4411"/>
    <w:rsid w:val="00DA5273"/>
    <w:rsid w:val="00DB03EE"/>
    <w:rsid w:val="00DB0B54"/>
    <w:rsid w:val="00DB1924"/>
    <w:rsid w:val="00DB42D2"/>
    <w:rsid w:val="00DB53CF"/>
    <w:rsid w:val="00DC1663"/>
    <w:rsid w:val="00DC2CDD"/>
    <w:rsid w:val="00DC394F"/>
    <w:rsid w:val="00DC433E"/>
    <w:rsid w:val="00DC444A"/>
    <w:rsid w:val="00DC6F97"/>
    <w:rsid w:val="00DD4CD3"/>
    <w:rsid w:val="00DD4F92"/>
    <w:rsid w:val="00DE1BB9"/>
    <w:rsid w:val="00DE3DF3"/>
    <w:rsid w:val="00DE67C5"/>
    <w:rsid w:val="00DF0D8C"/>
    <w:rsid w:val="00DF14CD"/>
    <w:rsid w:val="00DF36FE"/>
    <w:rsid w:val="00DF5BDA"/>
    <w:rsid w:val="00DF6936"/>
    <w:rsid w:val="00DF6AE8"/>
    <w:rsid w:val="00E06AD7"/>
    <w:rsid w:val="00E06E10"/>
    <w:rsid w:val="00E10303"/>
    <w:rsid w:val="00E104FA"/>
    <w:rsid w:val="00E21229"/>
    <w:rsid w:val="00E24525"/>
    <w:rsid w:val="00E25633"/>
    <w:rsid w:val="00E277B3"/>
    <w:rsid w:val="00E364AC"/>
    <w:rsid w:val="00E520DD"/>
    <w:rsid w:val="00E52B17"/>
    <w:rsid w:val="00E546DE"/>
    <w:rsid w:val="00E61224"/>
    <w:rsid w:val="00E61D51"/>
    <w:rsid w:val="00E620A5"/>
    <w:rsid w:val="00E64DAE"/>
    <w:rsid w:val="00E8043A"/>
    <w:rsid w:val="00E90E89"/>
    <w:rsid w:val="00E932A6"/>
    <w:rsid w:val="00E9721D"/>
    <w:rsid w:val="00EA1A1F"/>
    <w:rsid w:val="00EA1AC1"/>
    <w:rsid w:val="00EA40F7"/>
    <w:rsid w:val="00EB19EA"/>
    <w:rsid w:val="00EB200B"/>
    <w:rsid w:val="00EB6598"/>
    <w:rsid w:val="00EC43EB"/>
    <w:rsid w:val="00EC5BCB"/>
    <w:rsid w:val="00EC7E2E"/>
    <w:rsid w:val="00ED1F97"/>
    <w:rsid w:val="00ED4A7A"/>
    <w:rsid w:val="00EE27D2"/>
    <w:rsid w:val="00EE4FE1"/>
    <w:rsid w:val="00EF080C"/>
    <w:rsid w:val="00EF185A"/>
    <w:rsid w:val="00EF4F4C"/>
    <w:rsid w:val="00EF534F"/>
    <w:rsid w:val="00F03AEA"/>
    <w:rsid w:val="00F06DCC"/>
    <w:rsid w:val="00F07EA0"/>
    <w:rsid w:val="00F103E0"/>
    <w:rsid w:val="00F13B4C"/>
    <w:rsid w:val="00F17FFE"/>
    <w:rsid w:val="00F279F7"/>
    <w:rsid w:val="00F30E41"/>
    <w:rsid w:val="00F3100B"/>
    <w:rsid w:val="00F35830"/>
    <w:rsid w:val="00F3714A"/>
    <w:rsid w:val="00F372D7"/>
    <w:rsid w:val="00F40FCB"/>
    <w:rsid w:val="00F43531"/>
    <w:rsid w:val="00F46F44"/>
    <w:rsid w:val="00F62098"/>
    <w:rsid w:val="00F620D4"/>
    <w:rsid w:val="00F658C0"/>
    <w:rsid w:val="00F702B0"/>
    <w:rsid w:val="00F83200"/>
    <w:rsid w:val="00F83777"/>
    <w:rsid w:val="00F872CD"/>
    <w:rsid w:val="00FA0956"/>
    <w:rsid w:val="00FB02EA"/>
    <w:rsid w:val="00FB3FF0"/>
    <w:rsid w:val="00FC48D0"/>
    <w:rsid w:val="00FD0EEE"/>
    <w:rsid w:val="00FD5D79"/>
    <w:rsid w:val="00FD6852"/>
    <w:rsid w:val="00FE1566"/>
    <w:rsid w:val="00FE7B9D"/>
    <w:rsid w:val="00FF1B65"/>
    <w:rsid w:val="00FF4DE6"/>
    <w:rsid w:val="00FF5697"/>
    <w:rsid w:val="00FF5A87"/>
    <w:rsid w:val="00FF67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2184"/>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C62184"/>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Нижний колонтитул Знак"/>
    <w:basedOn w:val="a0"/>
    <w:link w:val="a3"/>
    <w:rsid w:val="00C62184"/>
    <w:rPr>
      <w:rFonts w:ascii="Times New Roman" w:eastAsia="Times New Roman" w:hAnsi="Times New Roman" w:cs="Times New Roman"/>
      <w:sz w:val="24"/>
      <w:szCs w:val="24"/>
      <w:lang w:eastAsia="ru-RU"/>
    </w:rPr>
  </w:style>
  <w:style w:type="character" w:styleId="a5">
    <w:name w:val="page number"/>
    <w:basedOn w:val="a0"/>
    <w:rsid w:val="00C62184"/>
  </w:style>
  <w:style w:type="paragraph" w:styleId="a6">
    <w:name w:val="List Paragraph"/>
    <w:basedOn w:val="a"/>
    <w:uiPriority w:val="34"/>
    <w:qFormat/>
    <w:rsid w:val="00C62184"/>
    <w:pPr>
      <w:ind w:left="720"/>
      <w:contextualSpacing/>
    </w:pPr>
  </w:style>
  <w:style w:type="paragraph" w:styleId="a7">
    <w:name w:val="Balloon Text"/>
    <w:basedOn w:val="a"/>
    <w:link w:val="a8"/>
    <w:uiPriority w:val="99"/>
    <w:semiHidden/>
    <w:unhideWhenUsed/>
    <w:rsid w:val="00C62184"/>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C62184"/>
    <w:rPr>
      <w:rFonts w:ascii="Tahoma" w:hAnsi="Tahoma" w:cs="Tahoma"/>
      <w:sz w:val="16"/>
      <w:szCs w:val="16"/>
    </w:rPr>
  </w:style>
  <w:style w:type="paragraph" w:customStyle="1" w:styleId="ConsNormal">
    <w:name w:val="ConsNormal"/>
    <w:rsid w:val="001353FC"/>
    <w:pPr>
      <w:widowControl w:val="0"/>
      <w:autoSpaceDE w:val="0"/>
      <w:autoSpaceDN w:val="0"/>
      <w:adjustRightInd w:val="0"/>
      <w:spacing w:after="0" w:line="240" w:lineRule="auto"/>
      <w:ind w:right="19772" w:firstLine="720"/>
    </w:pPr>
    <w:rPr>
      <w:rFonts w:ascii="Arial" w:eastAsia="Times New Roman" w:hAnsi="Arial" w:cs="Arial"/>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2184"/>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C62184"/>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Нижний колонтитул Знак"/>
    <w:basedOn w:val="a0"/>
    <w:link w:val="a3"/>
    <w:rsid w:val="00C62184"/>
    <w:rPr>
      <w:rFonts w:ascii="Times New Roman" w:eastAsia="Times New Roman" w:hAnsi="Times New Roman" w:cs="Times New Roman"/>
      <w:sz w:val="24"/>
      <w:szCs w:val="24"/>
      <w:lang w:eastAsia="ru-RU"/>
    </w:rPr>
  </w:style>
  <w:style w:type="character" w:styleId="a5">
    <w:name w:val="page number"/>
    <w:basedOn w:val="a0"/>
    <w:rsid w:val="00C62184"/>
  </w:style>
  <w:style w:type="paragraph" w:styleId="a6">
    <w:name w:val="List Paragraph"/>
    <w:basedOn w:val="a"/>
    <w:uiPriority w:val="34"/>
    <w:qFormat/>
    <w:rsid w:val="00C62184"/>
    <w:pPr>
      <w:ind w:left="720"/>
      <w:contextualSpacing/>
    </w:pPr>
  </w:style>
  <w:style w:type="paragraph" w:styleId="a7">
    <w:name w:val="Balloon Text"/>
    <w:basedOn w:val="a"/>
    <w:link w:val="a8"/>
    <w:uiPriority w:val="99"/>
    <w:semiHidden/>
    <w:unhideWhenUsed/>
    <w:rsid w:val="00C62184"/>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C62184"/>
    <w:rPr>
      <w:rFonts w:ascii="Tahoma" w:hAnsi="Tahoma" w:cs="Tahoma"/>
      <w:sz w:val="16"/>
      <w:szCs w:val="16"/>
    </w:rPr>
  </w:style>
  <w:style w:type="paragraph" w:customStyle="1" w:styleId="ConsNormal">
    <w:name w:val="ConsNormal"/>
    <w:rsid w:val="001353FC"/>
    <w:pPr>
      <w:widowControl w:val="0"/>
      <w:autoSpaceDE w:val="0"/>
      <w:autoSpaceDN w:val="0"/>
      <w:adjustRightInd w:val="0"/>
      <w:spacing w:after="0" w:line="240" w:lineRule="auto"/>
      <w:ind w:right="19772" w:firstLine="720"/>
    </w:pPr>
    <w:rPr>
      <w:rFonts w:ascii="Arial" w:eastAsia="Times New Roman" w:hAnsi="Arial" w:cs="Arial"/>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Escrow_Sberbank@sberban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F8408EA4-91CD-46DE-9F64-D1BB4BC6AE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496</TotalTime>
  <Pages>8</Pages>
  <Words>5759</Words>
  <Characters>32828</Characters>
  <Application>Microsoft Office Word</Application>
  <DocSecurity>0</DocSecurity>
  <Lines>273</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Богомолова Валентина Васильевна</dc:creator>
  <cp:lastModifiedBy>Богомолова Валентина Васильевна</cp:lastModifiedBy>
  <cp:revision>8</cp:revision>
  <cp:lastPrinted>2020-09-28T07:22:00Z</cp:lastPrinted>
  <dcterms:created xsi:type="dcterms:W3CDTF">2020-09-24T10:41:00Z</dcterms:created>
  <dcterms:modified xsi:type="dcterms:W3CDTF">2020-09-28T11:23:00Z</dcterms:modified>
</cp:coreProperties>
</file>